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B25" w:rsidRPr="0029434F" w:rsidRDefault="0029434F" w:rsidP="00E61B25">
      <w:pPr>
        <w:pStyle w:val="a3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науки и высшего образования Российской Федерации</w:t>
      </w:r>
    </w:p>
    <w:p w:rsidR="00E61B25" w:rsidRPr="00257FF6" w:rsidRDefault="00E61B25" w:rsidP="00E61B25">
      <w:pPr>
        <w:pStyle w:val="a3"/>
        <w:spacing w:line="276" w:lineRule="auto"/>
        <w:ind w:firstLine="709"/>
        <w:rPr>
          <w:sz w:val="28"/>
          <w:szCs w:val="28"/>
        </w:rPr>
      </w:pPr>
    </w:p>
    <w:p w:rsidR="00E61B25" w:rsidRPr="00257FF6" w:rsidRDefault="00E61B25" w:rsidP="00E61B25">
      <w:pPr>
        <w:pStyle w:val="a3"/>
        <w:spacing w:line="276" w:lineRule="auto"/>
        <w:ind w:firstLine="709"/>
        <w:rPr>
          <w:sz w:val="28"/>
          <w:szCs w:val="28"/>
        </w:rPr>
      </w:pPr>
    </w:p>
    <w:p w:rsidR="00E61B25" w:rsidRPr="00257FF6" w:rsidRDefault="00E61B25" w:rsidP="00E61B25">
      <w:pPr>
        <w:pStyle w:val="a3"/>
        <w:spacing w:line="276" w:lineRule="auto"/>
        <w:ind w:firstLine="709"/>
        <w:rPr>
          <w:sz w:val="28"/>
          <w:szCs w:val="28"/>
        </w:rPr>
      </w:pPr>
    </w:p>
    <w:p w:rsidR="00E61B25" w:rsidRPr="00257FF6" w:rsidRDefault="00E61B25" w:rsidP="00E61B25">
      <w:pPr>
        <w:pStyle w:val="a3"/>
        <w:spacing w:line="276" w:lineRule="auto"/>
        <w:ind w:firstLine="709"/>
        <w:rPr>
          <w:sz w:val="28"/>
          <w:szCs w:val="28"/>
        </w:rPr>
      </w:pPr>
    </w:p>
    <w:p w:rsidR="00E61B25" w:rsidRPr="00257FF6" w:rsidRDefault="00E61B25" w:rsidP="00E61B25">
      <w:pPr>
        <w:pStyle w:val="a3"/>
        <w:spacing w:line="276" w:lineRule="auto"/>
        <w:ind w:firstLine="709"/>
        <w:rPr>
          <w:sz w:val="28"/>
          <w:szCs w:val="28"/>
        </w:rPr>
      </w:pPr>
    </w:p>
    <w:p w:rsidR="0029434F" w:rsidRDefault="0029434F" w:rsidP="00E61B25">
      <w:pPr>
        <w:pStyle w:val="a3"/>
        <w:spacing w:line="276" w:lineRule="auto"/>
        <w:ind w:firstLine="709"/>
        <w:jc w:val="right"/>
        <w:rPr>
          <w:sz w:val="28"/>
          <w:szCs w:val="28"/>
        </w:rPr>
      </w:pPr>
    </w:p>
    <w:p w:rsidR="0029434F" w:rsidRDefault="0029434F" w:rsidP="00E61B25">
      <w:pPr>
        <w:pStyle w:val="a3"/>
        <w:spacing w:line="276" w:lineRule="auto"/>
        <w:ind w:firstLine="709"/>
        <w:jc w:val="right"/>
        <w:rPr>
          <w:sz w:val="28"/>
          <w:szCs w:val="28"/>
        </w:rPr>
      </w:pPr>
    </w:p>
    <w:p w:rsidR="00E61B25" w:rsidRPr="00257FF6" w:rsidRDefault="00E61B25" w:rsidP="00E61B25">
      <w:pPr>
        <w:pStyle w:val="a3"/>
        <w:spacing w:line="276" w:lineRule="auto"/>
        <w:ind w:firstLine="709"/>
        <w:rPr>
          <w:sz w:val="28"/>
          <w:szCs w:val="28"/>
        </w:rPr>
      </w:pPr>
    </w:p>
    <w:p w:rsidR="00E61B25" w:rsidRPr="00257FF6" w:rsidRDefault="00E61B25" w:rsidP="00E61B25">
      <w:pPr>
        <w:pStyle w:val="a3"/>
        <w:spacing w:line="276" w:lineRule="auto"/>
        <w:ind w:firstLine="709"/>
        <w:rPr>
          <w:sz w:val="28"/>
          <w:szCs w:val="28"/>
        </w:rPr>
      </w:pPr>
    </w:p>
    <w:p w:rsidR="00E61B25" w:rsidRPr="00257FF6" w:rsidRDefault="00E61B25" w:rsidP="00E61B25">
      <w:pPr>
        <w:pStyle w:val="a3"/>
        <w:spacing w:line="276" w:lineRule="auto"/>
        <w:jc w:val="center"/>
        <w:rPr>
          <w:b/>
          <w:bCs/>
          <w:sz w:val="28"/>
          <w:szCs w:val="28"/>
        </w:rPr>
      </w:pPr>
    </w:p>
    <w:p w:rsidR="00E61B25" w:rsidRDefault="00E61B25" w:rsidP="00E61B25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311894">
        <w:rPr>
          <w:b/>
          <w:sz w:val="28"/>
          <w:szCs w:val="28"/>
        </w:rPr>
        <w:t xml:space="preserve">Методические указания к </w:t>
      </w:r>
      <w:r>
        <w:rPr>
          <w:b/>
          <w:sz w:val="28"/>
          <w:szCs w:val="28"/>
        </w:rPr>
        <w:t>выполнению контрольных</w:t>
      </w:r>
      <w:r w:rsidRPr="00311894">
        <w:rPr>
          <w:b/>
          <w:sz w:val="28"/>
          <w:szCs w:val="28"/>
        </w:rPr>
        <w:t xml:space="preserve"> работ </w:t>
      </w:r>
      <w:r w:rsidR="00E17910">
        <w:rPr>
          <w:b/>
          <w:sz w:val="28"/>
          <w:szCs w:val="28"/>
        </w:rPr>
        <w:t>по дисциплине</w:t>
      </w:r>
    </w:p>
    <w:p w:rsidR="00E17910" w:rsidRPr="00E17910" w:rsidRDefault="00E17910" w:rsidP="00E17910">
      <w:pPr>
        <w:pStyle w:val="a3"/>
        <w:spacing w:line="276" w:lineRule="auto"/>
        <w:jc w:val="center"/>
        <w:rPr>
          <w:b/>
          <w:bCs/>
          <w:sz w:val="28"/>
          <w:szCs w:val="28"/>
        </w:rPr>
      </w:pPr>
      <w:r w:rsidRPr="00E17910">
        <w:rPr>
          <w:b/>
          <w:sz w:val="28"/>
          <w:szCs w:val="28"/>
        </w:rPr>
        <w:t>«</w:t>
      </w:r>
      <w:r w:rsidR="0029434F">
        <w:rPr>
          <w:b/>
          <w:sz w:val="28"/>
          <w:szCs w:val="28"/>
        </w:rPr>
        <w:t>История и философия науки</w:t>
      </w:r>
      <w:r w:rsidRPr="00E17910">
        <w:rPr>
          <w:b/>
          <w:sz w:val="28"/>
          <w:szCs w:val="28"/>
        </w:rPr>
        <w:t>»</w:t>
      </w:r>
    </w:p>
    <w:p w:rsidR="00E17910" w:rsidRPr="00311894" w:rsidRDefault="00E17910" w:rsidP="00E61B25">
      <w:pPr>
        <w:pStyle w:val="a3"/>
        <w:spacing w:line="276" w:lineRule="auto"/>
        <w:jc w:val="center"/>
        <w:rPr>
          <w:b/>
          <w:sz w:val="28"/>
          <w:szCs w:val="28"/>
        </w:rPr>
      </w:pPr>
    </w:p>
    <w:p w:rsidR="00E61B25" w:rsidRDefault="00E61B25" w:rsidP="00E61B25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311894">
        <w:rPr>
          <w:b/>
          <w:sz w:val="28"/>
          <w:szCs w:val="28"/>
        </w:rPr>
        <w:t xml:space="preserve"> для </w:t>
      </w:r>
      <w:r w:rsidR="0029434F">
        <w:rPr>
          <w:b/>
          <w:sz w:val="28"/>
          <w:szCs w:val="28"/>
        </w:rPr>
        <w:t>аспирантов</w:t>
      </w:r>
    </w:p>
    <w:p w:rsidR="0077273F" w:rsidRDefault="0077273F" w:rsidP="00E61B25">
      <w:pPr>
        <w:pStyle w:val="a3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всех научных специальностей</w:t>
      </w:r>
    </w:p>
    <w:p w:rsidR="0029434F" w:rsidRPr="00311894" w:rsidRDefault="0029434F" w:rsidP="0029434F">
      <w:pPr>
        <w:pStyle w:val="a3"/>
        <w:spacing w:line="276" w:lineRule="auto"/>
        <w:rPr>
          <w:b/>
          <w:sz w:val="28"/>
          <w:szCs w:val="28"/>
        </w:rPr>
      </w:pPr>
    </w:p>
    <w:p w:rsidR="00E61B25" w:rsidRDefault="00E61B25" w:rsidP="00E61B2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29434F" w:rsidRDefault="0029434F" w:rsidP="00E61B2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29434F" w:rsidRDefault="0029434F" w:rsidP="00E61B2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29434F" w:rsidRDefault="0029434F" w:rsidP="00E61B2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29434F" w:rsidRDefault="0029434F" w:rsidP="00E61B2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29434F" w:rsidRDefault="0029434F" w:rsidP="00E61B2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29434F" w:rsidRDefault="0029434F" w:rsidP="00E61B2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29434F" w:rsidRDefault="0029434F" w:rsidP="00E61B2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E61B25" w:rsidRDefault="00E61B25" w:rsidP="00E61B2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E61B25" w:rsidRDefault="00E61B25" w:rsidP="00E61B2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E61B25" w:rsidRDefault="00E61B25" w:rsidP="00E61B2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E61B25" w:rsidRDefault="00E61B25" w:rsidP="00E61B2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E61B25" w:rsidRDefault="00E61B25" w:rsidP="00E61B25">
      <w:pPr>
        <w:widowControl w:val="0"/>
        <w:autoSpaceDE w:val="0"/>
        <w:autoSpaceDN w:val="0"/>
        <w:adjustRightInd w:val="0"/>
        <w:ind w:firstLine="709"/>
        <w:jc w:val="both"/>
      </w:pPr>
    </w:p>
    <w:p w:rsidR="00E61B25" w:rsidRDefault="00E61B25" w:rsidP="00E61B25">
      <w:pPr>
        <w:widowControl w:val="0"/>
        <w:autoSpaceDE w:val="0"/>
        <w:autoSpaceDN w:val="0"/>
        <w:adjustRightInd w:val="0"/>
        <w:jc w:val="center"/>
      </w:pPr>
      <w:r>
        <w:t>Мурманск</w:t>
      </w:r>
    </w:p>
    <w:p w:rsidR="00E61B25" w:rsidRDefault="006E33EC" w:rsidP="00E61B25">
      <w:pPr>
        <w:widowControl w:val="0"/>
        <w:autoSpaceDE w:val="0"/>
        <w:autoSpaceDN w:val="0"/>
        <w:adjustRightInd w:val="0"/>
        <w:jc w:val="center"/>
      </w:pPr>
      <w:r>
        <w:t>2025</w:t>
      </w:r>
      <w:bookmarkStart w:id="0" w:name="_GoBack"/>
      <w:bookmarkEnd w:id="0"/>
    </w:p>
    <w:p w:rsidR="00E61B25" w:rsidRPr="009C6940" w:rsidRDefault="00E61B25" w:rsidP="00E61B25">
      <w:pPr>
        <w:jc w:val="center"/>
        <w:rPr>
          <w:b/>
          <w:bCs/>
        </w:rPr>
      </w:pPr>
      <w:r w:rsidRPr="009C6940">
        <w:rPr>
          <w:b/>
          <w:bCs/>
        </w:rPr>
        <w:lastRenderedPageBreak/>
        <w:t>ОБЩИЕ ОРГАНИЗАЦИОННО-МЕТОДИЧЕСКИЕ УКАЗАНИЯ</w:t>
      </w:r>
    </w:p>
    <w:p w:rsidR="00E61B25" w:rsidRPr="009C6940" w:rsidRDefault="00E61B25" w:rsidP="00E61B25">
      <w:pPr>
        <w:pStyle w:val="1"/>
        <w:spacing w:before="0" w:beforeAutospacing="0" w:after="0" w:afterAutospacing="0"/>
        <w:ind w:firstLine="720"/>
        <w:jc w:val="center"/>
        <w:rPr>
          <w:color w:val="000000"/>
          <w:spacing w:val="2"/>
          <w:sz w:val="24"/>
          <w:szCs w:val="24"/>
        </w:rPr>
      </w:pPr>
    </w:p>
    <w:p w:rsidR="00E61B25" w:rsidRPr="009C6940" w:rsidRDefault="00E61B25" w:rsidP="00E61B25">
      <w:pPr>
        <w:pStyle w:val="a5"/>
        <w:tabs>
          <w:tab w:val="left" w:pos="284"/>
        </w:tabs>
        <w:autoSpaceDE w:val="0"/>
        <w:autoSpaceDN w:val="0"/>
        <w:adjustRightInd w:val="0"/>
        <w:ind w:left="0" w:firstLine="709"/>
      </w:pPr>
      <w:r w:rsidRPr="009C6940">
        <w:t xml:space="preserve">Методические указания </w:t>
      </w:r>
      <w:r>
        <w:t xml:space="preserve">к выполнению контрольных работ </w:t>
      </w:r>
      <w:r w:rsidRPr="009C6940">
        <w:rPr>
          <w:spacing w:val="2"/>
        </w:rPr>
        <w:t xml:space="preserve">по дисциплине </w:t>
      </w:r>
      <w:r w:rsidR="0016249D">
        <w:t>«</w:t>
      </w:r>
      <w:r w:rsidR="0029434F">
        <w:t>История и философия науки</w:t>
      </w:r>
      <w:r w:rsidR="0016249D" w:rsidRPr="002A7C96">
        <w:t>»</w:t>
      </w:r>
      <w:r w:rsidR="0016249D">
        <w:t xml:space="preserve"> </w:t>
      </w:r>
      <w:r w:rsidRPr="009C6940">
        <w:rPr>
          <w:spacing w:val="2"/>
        </w:rPr>
        <w:t xml:space="preserve">составлены в соответствии с </w:t>
      </w:r>
      <w:r w:rsidR="0029434F">
        <w:rPr>
          <w:spacing w:val="2"/>
        </w:rPr>
        <w:t xml:space="preserve">программой курса «История и философия науки» раздела «Философия науки», предназначенной для аспирантов всех направлений подготовки. </w:t>
      </w:r>
    </w:p>
    <w:p w:rsidR="00E61B25" w:rsidRPr="009C6940" w:rsidRDefault="00E61B25" w:rsidP="00E61B25">
      <w:pPr>
        <w:ind w:firstLine="720"/>
        <w:jc w:val="both"/>
        <w:rPr>
          <w:rFonts w:eastAsia="Arial Unicode MS"/>
          <w:b/>
        </w:rPr>
      </w:pPr>
      <w:r w:rsidRPr="009C6940">
        <w:rPr>
          <w:rFonts w:eastAsia="Arial Unicode MS"/>
        </w:rPr>
        <w:t>Наука рассматривается в широком социокультурном контексте и в ее историческом развитии. Особое внимание уделяется проблемам кризиса современной техногенной цивилизации и глобальным тенденциям смены научной картины мира, типов научной рациональности, системам ценностей, на которые ориентируются ученые. Программа ориентирована на анализ основных мировоззренческих и методологических проблем, возникающих в науке на современном этапе ее развития и получение представления о тенденциях исторического развития науки.</w:t>
      </w:r>
    </w:p>
    <w:p w:rsidR="0016249D" w:rsidRDefault="0029434F" w:rsidP="0029434F">
      <w:pPr>
        <w:pStyle w:val="a6"/>
        <w:tabs>
          <w:tab w:val="clear" w:pos="822"/>
        </w:tabs>
        <w:spacing w:line="240" w:lineRule="auto"/>
        <w:ind w:left="0" w:firstLine="709"/>
      </w:pPr>
      <w:r>
        <w:rPr>
          <w:b/>
          <w:bCs/>
        </w:rPr>
        <w:t xml:space="preserve">Цель: </w:t>
      </w:r>
      <w:r w:rsidR="0016249D" w:rsidRPr="00843BFA">
        <w:t>расширение и закрепление теоретических и практических знаний по дисципли</w:t>
      </w:r>
      <w:r w:rsidR="0016249D">
        <w:t xml:space="preserve">не </w:t>
      </w:r>
      <w:r w:rsidR="0016249D" w:rsidRPr="00087E67">
        <w:rPr>
          <w:bCs/>
        </w:rPr>
        <w:t>«</w:t>
      </w:r>
      <w:r w:rsidR="0016249D" w:rsidRPr="00087E67">
        <w:t>История</w:t>
      </w:r>
      <w:r>
        <w:t xml:space="preserve"> и философия </w:t>
      </w:r>
      <w:r w:rsidR="0016249D" w:rsidRPr="00087E67">
        <w:t>науки»</w:t>
      </w:r>
      <w:r w:rsidR="0016249D" w:rsidRPr="00843BFA">
        <w:t xml:space="preserve">, проверка </w:t>
      </w:r>
      <w:r w:rsidR="0016249D">
        <w:t xml:space="preserve">знаний </w:t>
      </w:r>
      <w:r w:rsidR="0016249D" w:rsidRPr="001D6A8B">
        <w:t>методологи</w:t>
      </w:r>
      <w:r w:rsidR="0016249D">
        <w:t xml:space="preserve">и научных исследований, углубление и конкретизация </w:t>
      </w:r>
      <w:r w:rsidR="0016249D" w:rsidRPr="001D6A8B">
        <w:t>теоретических</w:t>
      </w:r>
      <w:r w:rsidR="0016249D">
        <w:t xml:space="preserve"> </w:t>
      </w:r>
      <w:r w:rsidR="0016249D" w:rsidRPr="001D6A8B">
        <w:t xml:space="preserve">и экспериментальных методов познания, </w:t>
      </w:r>
      <w:r w:rsidR="0016249D">
        <w:rPr>
          <w:color w:val="000000"/>
        </w:rPr>
        <w:t>определение</w:t>
      </w:r>
      <w:r w:rsidR="0016249D" w:rsidRPr="001D6A8B">
        <w:rPr>
          <w:color w:val="000000"/>
        </w:rPr>
        <w:t xml:space="preserve"> роли</w:t>
      </w:r>
      <w:r w:rsidR="0016249D">
        <w:rPr>
          <w:color w:val="000000"/>
        </w:rPr>
        <w:t xml:space="preserve"> науки в общественном производстве и закрепление</w:t>
      </w:r>
      <w:r w:rsidR="0016249D" w:rsidRPr="001D6A8B">
        <w:rPr>
          <w:color w:val="000000"/>
        </w:rPr>
        <w:t xml:space="preserve"> навык</w:t>
      </w:r>
      <w:r w:rsidR="0016249D">
        <w:rPr>
          <w:color w:val="000000"/>
        </w:rPr>
        <w:t>ов и умений</w:t>
      </w:r>
      <w:r w:rsidR="0016249D" w:rsidRPr="001D6A8B">
        <w:rPr>
          <w:color w:val="000000"/>
        </w:rPr>
        <w:t xml:space="preserve"> по использованию результатов научных </w:t>
      </w:r>
      <w:r w:rsidR="0016249D">
        <w:rPr>
          <w:color w:val="000000"/>
        </w:rPr>
        <w:t>исследований.</w:t>
      </w:r>
    </w:p>
    <w:p w:rsidR="00C81F6F" w:rsidRDefault="00C81F6F" w:rsidP="00FF470B">
      <w:pPr>
        <w:pStyle w:val="11"/>
        <w:shd w:val="clear" w:color="auto" w:fill="FFFFFF"/>
        <w:jc w:val="center"/>
        <w:rPr>
          <w:b/>
          <w:sz w:val="28"/>
          <w:szCs w:val="28"/>
        </w:rPr>
      </w:pPr>
    </w:p>
    <w:p w:rsidR="00FF470B" w:rsidRPr="00DE6B2A" w:rsidRDefault="00FF470B" w:rsidP="00FF470B">
      <w:pPr>
        <w:pStyle w:val="11"/>
        <w:shd w:val="clear" w:color="auto" w:fill="FFFFFF"/>
        <w:jc w:val="center"/>
        <w:rPr>
          <w:b/>
          <w:sz w:val="28"/>
          <w:szCs w:val="28"/>
        </w:rPr>
      </w:pPr>
      <w:r w:rsidRPr="00DE6B2A">
        <w:rPr>
          <w:b/>
          <w:sz w:val="28"/>
          <w:szCs w:val="28"/>
        </w:rPr>
        <w:t>Требования, предъявляемые к содержанию контрольной работы:</w:t>
      </w:r>
    </w:p>
    <w:p w:rsidR="00FF470B" w:rsidRPr="00F833DE" w:rsidRDefault="00FF470B" w:rsidP="00FF470B">
      <w:pPr>
        <w:pStyle w:val="11"/>
        <w:shd w:val="clear" w:color="auto" w:fill="FFFFFF"/>
        <w:ind w:firstLine="567"/>
        <w:jc w:val="both"/>
        <w:rPr>
          <w:sz w:val="24"/>
          <w:szCs w:val="24"/>
        </w:rPr>
      </w:pPr>
    </w:p>
    <w:p w:rsidR="00C81F6F" w:rsidRPr="00F833DE" w:rsidRDefault="00FF470B" w:rsidP="00C81F6F">
      <w:pPr>
        <w:pStyle w:val="11"/>
        <w:shd w:val="clear" w:color="auto" w:fill="FFFFFF"/>
        <w:ind w:firstLine="567"/>
        <w:jc w:val="both"/>
        <w:rPr>
          <w:sz w:val="24"/>
          <w:szCs w:val="24"/>
        </w:rPr>
      </w:pPr>
      <w:r w:rsidRPr="00F833DE">
        <w:rPr>
          <w:sz w:val="24"/>
          <w:szCs w:val="24"/>
        </w:rPr>
        <w:t>Ваша работа должна быть выполнена самостоятельно, на основе глубокого и всестороннего изучения рекомендованной литературы с обязательным использованием новых публикаций.  Ключевые положения темы должны быть убедительно обоснованы, подтверждены</w:t>
      </w:r>
      <w:r w:rsidR="00C81F6F" w:rsidRPr="00F833DE">
        <w:rPr>
          <w:sz w:val="24"/>
          <w:szCs w:val="24"/>
        </w:rPr>
        <w:t xml:space="preserve"> конкретным материалом. </w:t>
      </w:r>
    </w:p>
    <w:p w:rsidR="00FF470B" w:rsidRPr="00F833DE" w:rsidRDefault="00C81F6F" w:rsidP="00C81F6F">
      <w:pPr>
        <w:pStyle w:val="11"/>
        <w:shd w:val="clear" w:color="auto" w:fill="FFFFFF"/>
        <w:ind w:firstLine="567"/>
        <w:jc w:val="both"/>
        <w:rPr>
          <w:sz w:val="24"/>
          <w:szCs w:val="24"/>
        </w:rPr>
      </w:pPr>
      <w:r w:rsidRPr="00F833DE">
        <w:rPr>
          <w:sz w:val="24"/>
          <w:szCs w:val="24"/>
        </w:rPr>
        <w:t>И</w:t>
      </w:r>
      <w:r w:rsidR="00FF470B" w:rsidRPr="00F833DE">
        <w:rPr>
          <w:sz w:val="24"/>
          <w:szCs w:val="24"/>
        </w:rPr>
        <w:t>злагать материалы необходимо логически стройно, последова</w:t>
      </w:r>
      <w:r w:rsidR="00FF470B" w:rsidRPr="00F833DE">
        <w:rPr>
          <w:sz w:val="24"/>
          <w:szCs w:val="24"/>
        </w:rPr>
        <w:softHyphen/>
        <w:t>тельно. Избегайте повторов, неоправданных пропусков материала. В конце из</w:t>
      </w:r>
      <w:r w:rsidR="00FF470B" w:rsidRPr="00F833DE">
        <w:rPr>
          <w:sz w:val="24"/>
          <w:szCs w:val="24"/>
        </w:rPr>
        <w:softHyphen/>
        <w:t xml:space="preserve">ложения каждого вопроса и работы в целом сделайте выводы и обобщения. </w:t>
      </w:r>
    </w:p>
    <w:p w:rsidR="00FF470B" w:rsidRPr="00F833DE" w:rsidRDefault="00C81F6F" w:rsidP="00FF470B">
      <w:pPr>
        <w:pStyle w:val="11"/>
        <w:shd w:val="clear" w:color="auto" w:fill="FFFFFF"/>
        <w:ind w:firstLine="567"/>
        <w:jc w:val="both"/>
        <w:rPr>
          <w:sz w:val="24"/>
          <w:szCs w:val="24"/>
        </w:rPr>
      </w:pPr>
      <w:r w:rsidRPr="00F833DE">
        <w:rPr>
          <w:sz w:val="24"/>
          <w:szCs w:val="24"/>
        </w:rPr>
        <w:t>У</w:t>
      </w:r>
      <w:r w:rsidR="00FF470B" w:rsidRPr="00F833DE">
        <w:rPr>
          <w:sz w:val="24"/>
          <w:szCs w:val="24"/>
        </w:rPr>
        <w:t>мело пользуйтесь цитатами. Цитаты необходимо брать в кавычки и делать ссылки на источники, в которых необходимо указать фамилию автора, название произведения, его выходные данные: место и год издания, страну, если необходимо, номер тома. В завершении контрольной работы необходимо привести список использованной литературы</w:t>
      </w:r>
      <w:r w:rsidRPr="00F833DE">
        <w:rPr>
          <w:sz w:val="24"/>
          <w:szCs w:val="24"/>
        </w:rPr>
        <w:t>.</w:t>
      </w:r>
      <w:r w:rsidR="00FF470B" w:rsidRPr="00F833DE">
        <w:rPr>
          <w:sz w:val="24"/>
          <w:szCs w:val="24"/>
        </w:rPr>
        <w:t xml:space="preserve"> </w:t>
      </w:r>
    </w:p>
    <w:p w:rsidR="00FF470B" w:rsidRPr="00F833DE" w:rsidRDefault="00FF470B" w:rsidP="00FF470B">
      <w:pPr>
        <w:pStyle w:val="11"/>
        <w:shd w:val="clear" w:color="auto" w:fill="FFFFFF"/>
        <w:ind w:firstLine="567"/>
        <w:jc w:val="both"/>
        <w:rPr>
          <w:sz w:val="24"/>
          <w:szCs w:val="24"/>
        </w:rPr>
      </w:pPr>
      <w:r w:rsidRPr="00F833DE">
        <w:rPr>
          <w:sz w:val="24"/>
          <w:szCs w:val="24"/>
        </w:rPr>
        <w:tab/>
        <w:t>Для выполнения контрольных работ рекомендуется использовать следующую учебно-методическую литературу:</w:t>
      </w:r>
    </w:p>
    <w:p w:rsidR="00FF470B" w:rsidRPr="00F833DE" w:rsidRDefault="00C5445E" w:rsidP="00FF470B">
      <w:pPr>
        <w:pStyle w:val="11"/>
        <w:numPr>
          <w:ilvl w:val="0"/>
          <w:numId w:val="4"/>
        </w:numPr>
        <w:shd w:val="clear" w:color="auto" w:fill="FFFFFF"/>
        <w:tabs>
          <w:tab w:val="clear" w:pos="1080"/>
          <w:tab w:val="num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основную  литературу</w:t>
      </w:r>
      <w:r w:rsidR="00FF470B" w:rsidRPr="00F833DE">
        <w:rPr>
          <w:sz w:val="24"/>
          <w:szCs w:val="24"/>
        </w:rPr>
        <w:t xml:space="preserve"> и справочный материал</w:t>
      </w:r>
      <w:r>
        <w:rPr>
          <w:sz w:val="24"/>
          <w:szCs w:val="24"/>
        </w:rPr>
        <w:t xml:space="preserve"> (</w:t>
      </w:r>
      <w:r w:rsidR="00FF470B" w:rsidRPr="00F833DE">
        <w:rPr>
          <w:sz w:val="24"/>
          <w:szCs w:val="24"/>
        </w:rPr>
        <w:t xml:space="preserve">представляют собой список основных современных учебных пособий для вузов и </w:t>
      </w:r>
      <w:proofErr w:type="gramStart"/>
      <w:r w:rsidR="00FF470B" w:rsidRPr="00F833DE">
        <w:rPr>
          <w:sz w:val="24"/>
          <w:szCs w:val="24"/>
        </w:rPr>
        <w:t>предназначена</w:t>
      </w:r>
      <w:proofErr w:type="gramEnd"/>
      <w:r w:rsidR="00FF470B" w:rsidRPr="00F833DE">
        <w:rPr>
          <w:sz w:val="24"/>
          <w:szCs w:val="24"/>
        </w:rPr>
        <w:t xml:space="preserve"> для работы п</w:t>
      </w:r>
      <w:r w:rsidR="00C81F6F" w:rsidRPr="00F833DE">
        <w:rPr>
          <w:sz w:val="24"/>
          <w:szCs w:val="24"/>
        </w:rPr>
        <w:t>о всем проблемам курса</w:t>
      </w:r>
      <w:r>
        <w:rPr>
          <w:sz w:val="24"/>
          <w:szCs w:val="24"/>
        </w:rPr>
        <w:t>);</w:t>
      </w:r>
    </w:p>
    <w:p w:rsidR="00FF470B" w:rsidRDefault="00C5445E" w:rsidP="00FF470B">
      <w:pPr>
        <w:pStyle w:val="11"/>
        <w:numPr>
          <w:ilvl w:val="0"/>
          <w:numId w:val="4"/>
        </w:numPr>
        <w:shd w:val="clear" w:color="auto" w:fill="FFFFFF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дополнительную литературу, которая</w:t>
      </w:r>
      <w:r w:rsidR="00FF470B" w:rsidRPr="00F833DE">
        <w:rPr>
          <w:sz w:val="24"/>
          <w:szCs w:val="24"/>
        </w:rPr>
        <w:t xml:space="preserve"> поможет Вам наиболее полно раскрыть содержание темы. </w:t>
      </w:r>
    </w:p>
    <w:p w:rsidR="00C5445E" w:rsidRPr="00F833DE" w:rsidRDefault="00C5445E" w:rsidP="00C5445E">
      <w:pPr>
        <w:pStyle w:val="11"/>
        <w:shd w:val="clear" w:color="auto" w:fill="FFFFFF"/>
        <w:ind w:left="567"/>
        <w:jc w:val="both"/>
        <w:rPr>
          <w:sz w:val="24"/>
          <w:szCs w:val="24"/>
        </w:rPr>
      </w:pPr>
    </w:p>
    <w:p w:rsidR="00FF470B" w:rsidRPr="00F833DE" w:rsidRDefault="00FF470B" w:rsidP="00FF470B">
      <w:pPr>
        <w:pStyle w:val="a3"/>
        <w:spacing w:line="276" w:lineRule="auto"/>
        <w:jc w:val="center"/>
        <w:rPr>
          <w:b/>
        </w:rPr>
      </w:pPr>
      <w:bookmarkStart w:id="1" w:name="_Toc295811711"/>
      <w:r w:rsidRPr="00F833DE">
        <w:rPr>
          <w:b/>
          <w:bCs/>
          <w:i/>
          <w:iCs/>
        </w:rPr>
        <w:t xml:space="preserve">Требования,  к выполнению </w:t>
      </w:r>
      <w:r w:rsidR="009A3242" w:rsidRPr="00F833DE">
        <w:rPr>
          <w:b/>
          <w:bCs/>
          <w:i/>
          <w:iCs/>
        </w:rPr>
        <w:t>контрольной</w:t>
      </w:r>
      <w:r w:rsidRPr="00F833DE">
        <w:rPr>
          <w:b/>
          <w:bCs/>
          <w:i/>
          <w:iCs/>
        </w:rPr>
        <w:t xml:space="preserve"> работ</w:t>
      </w:r>
      <w:bookmarkEnd w:id="1"/>
      <w:r w:rsidR="009A3242" w:rsidRPr="00F833DE">
        <w:rPr>
          <w:b/>
          <w:bCs/>
          <w:i/>
          <w:iCs/>
        </w:rPr>
        <w:t>ы</w:t>
      </w:r>
    </w:p>
    <w:p w:rsidR="00FF470B" w:rsidRPr="00F833DE" w:rsidRDefault="00FF470B" w:rsidP="00FF470B">
      <w:pPr>
        <w:pStyle w:val="a3"/>
        <w:spacing w:after="0" w:line="276" w:lineRule="auto"/>
        <w:ind w:firstLine="567"/>
      </w:pPr>
      <w:r w:rsidRPr="00F833DE">
        <w:t>Тема контрольной работы выбирается студентом самостоятельно, в соответствии с предлагаемым перечнем.</w:t>
      </w:r>
    </w:p>
    <w:p w:rsidR="00FF470B" w:rsidRPr="00F833DE" w:rsidRDefault="00FF470B" w:rsidP="00C5445E">
      <w:pPr>
        <w:pStyle w:val="a3"/>
        <w:spacing w:after="0" w:line="276" w:lineRule="auto"/>
        <w:ind w:firstLine="567"/>
        <w:jc w:val="both"/>
      </w:pPr>
      <w:r w:rsidRPr="00F833DE">
        <w:lastRenderedPageBreak/>
        <w:t>Контрольная работа по структуре включает: введение,  основную часть, заключение, библиографический список использованной литературы.</w:t>
      </w:r>
    </w:p>
    <w:p w:rsidR="00FF470B" w:rsidRPr="00F833DE" w:rsidRDefault="00FF470B" w:rsidP="00C5445E">
      <w:pPr>
        <w:pStyle w:val="a3"/>
        <w:spacing w:after="0" w:line="276" w:lineRule="auto"/>
        <w:ind w:firstLine="567"/>
        <w:jc w:val="both"/>
      </w:pPr>
      <w:r w:rsidRPr="00F833DE">
        <w:t xml:space="preserve">Введение предполагает изложение содержания следующих пунктов: актуальность выбранной темы, степень изученности проблемы в науке, цель и задачи исследования, методология исследования. </w:t>
      </w:r>
    </w:p>
    <w:p w:rsidR="00FF470B" w:rsidRPr="00F833DE" w:rsidRDefault="00FF470B" w:rsidP="00C5445E">
      <w:pPr>
        <w:pStyle w:val="a3"/>
        <w:spacing w:after="0" w:line="276" w:lineRule="auto"/>
        <w:ind w:firstLine="567"/>
        <w:jc w:val="both"/>
      </w:pPr>
      <w:r w:rsidRPr="00F833DE">
        <w:t>В основной части раскрывается содержание темы в соответствии с выделенными аспектами темы. Осн</w:t>
      </w:r>
      <w:r w:rsidR="009A3242" w:rsidRPr="00F833DE">
        <w:t>овная часть разбивается на пункты</w:t>
      </w:r>
      <w:r w:rsidRPr="00F833DE">
        <w:t>, не нарушающие логики изложения материала. Заключение содержит выводы, к которым пришел автор в ходе изучения темы.</w:t>
      </w:r>
    </w:p>
    <w:p w:rsidR="00FF470B" w:rsidRPr="00F833DE" w:rsidRDefault="009A3242" w:rsidP="00C5445E">
      <w:pPr>
        <w:pStyle w:val="a3"/>
        <w:spacing w:after="0" w:line="276" w:lineRule="auto"/>
        <w:ind w:firstLine="567"/>
        <w:jc w:val="both"/>
      </w:pPr>
      <w:r w:rsidRPr="00F833DE">
        <w:t xml:space="preserve">Контрольная работа </w:t>
      </w:r>
      <w:r w:rsidR="00FF470B" w:rsidRPr="00F833DE">
        <w:t>предполагает наличие библиографического списка, оформленного в соответствии с ГОСТ.</w:t>
      </w:r>
    </w:p>
    <w:p w:rsidR="00FF470B" w:rsidRPr="00F833DE" w:rsidRDefault="00FF470B" w:rsidP="00C5445E">
      <w:pPr>
        <w:pStyle w:val="a3"/>
        <w:spacing w:after="0" w:line="276" w:lineRule="auto"/>
        <w:jc w:val="both"/>
      </w:pPr>
      <w:r w:rsidRPr="00F833DE">
        <w:t>Оформление реферата должно соответствовать требованиям:</w:t>
      </w:r>
    </w:p>
    <w:p w:rsidR="00FF470B" w:rsidRPr="00F833DE" w:rsidRDefault="00FF470B" w:rsidP="00C5445E">
      <w:pPr>
        <w:pStyle w:val="a3"/>
        <w:spacing w:after="0" w:line="276" w:lineRule="auto"/>
        <w:ind w:left="851"/>
        <w:jc w:val="both"/>
        <w:rPr>
          <w:lang w:val="en-US"/>
        </w:rPr>
      </w:pPr>
      <w:r w:rsidRPr="00F833DE">
        <w:t>Лист</w:t>
      </w:r>
      <w:r w:rsidRPr="00F833DE">
        <w:rPr>
          <w:lang w:val="en-US"/>
        </w:rPr>
        <w:t xml:space="preserve"> </w:t>
      </w:r>
      <w:r w:rsidRPr="00F833DE">
        <w:t>А</w:t>
      </w:r>
      <w:r w:rsidRPr="00F833DE">
        <w:rPr>
          <w:lang w:val="en-US"/>
        </w:rPr>
        <w:t>-4.</w:t>
      </w:r>
    </w:p>
    <w:p w:rsidR="00FF470B" w:rsidRPr="00F833DE" w:rsidRDefault="00FF470B" w:rsidP="00C5445E">
      <w:pPr>
        <w:pStyle w:val="a3"/>
        <w:spacing w:after="0" w:line="276" w:lineRule="auto"/>
        <w:ind w:left="851"/>
        <w:jc w:val="both"/>
        <w:rPr>
          <w:lang w:val="en-US"/>
        </w:rPr>
      </w:pPr>
      <w:r w:rsidRPr="00F833DE">
        <w:t>Стиль</w:t>
      </w:r>
      <w:r w:rsidRPr="00F833DE">
        <w:rPr>
          <w:lang w:val="en-US"/>
        </w:rPr>
        <w:t xml:space="preserve"> Time New Roman</w:t>
      </w:r>
    </w:p>
    <w:p w:rsidR="00FF470B" w:rsidRPr="00F833DE" w:rsidRDefault="00FF470B" w:rsidP="00C5445E">
      <w:pPr>
        <w:pStyle w:val="a3"/>
        <w:spacing w:after="0" w:line="276" w:lineRule="auto"/>
        <w:ind w:left="851"/>
        <w:jc w:val="both"/>
      </w:pPr>
      <w:r w:rsidRPr="00F833DE">
        <w:t xml:space="preserve">Шрифт 14 </w:t>
      </w:r>
    </w:p>
    <w:p w:rsidR="00FF470B" w:rsidRPr="00F833DE" w:rsidRDefault="00FF470B" w:rsidP="00C5445E">
      <w:pPr>
        <w:pStyle w:val="a3"/>
        <w:spacing w:after="0" w:line="276" w:lineRule="auto"/>
        <w:ind w:left="851"/>
        <w:jc w:val="both"/>
      </w:pPr>
      <w:r w:rsidRPr="00F833DE">
        <w:t>Интервал 1,5.</w:t>
      </w:r>
    </w:p>
    <w:p w:rsidR="00FF470B" w:rsidRPr="00F833DE" w:rsidRDefault="00FF470B" w:rsidP="00C5445E">
      <w:pPr>
        <w:pStyle w:val="a3"/>
        <w:spacing w:after="0" w:line="276" w:lineRule="auto"/>
        <w:ind w:left="851"/>
        <w:jc w:val="both"/>
      </w:pPr>
      <w:proofErr w:type="gramStart"/>
      <w:r w:rsidRPr="00F833DE">
        <w:t xml:space="preserve">Поля: верх,  низ – </w:t>
      </w:r>
      <w:smartTag w:uri="urn:schemas-microsoft-com:office:smarttags" w:element="metricconverter">
        <w:smartTagPr>
          <w:attr w:name="ProductID" w:val="2 см"/>
        </w:smartTagPr>
        <w:r w:rsidRPr="00F833DE">
          <w:t>2 см</w:t>
        </w:r>
      </w:smartTag>
      <w:r w:rsidRPr="00F833DE">
        <w:t xml:space="preserve">.;  справа – </w:t>
      </w:r>
      <w:smartTag w:uri="urn:schemas-microsoft-com:office:smarttags" w:element="metricconverter">
        <w:smartTagPr>
          <w:attr w:name="ProductID" w:val="1 см"/>
        </w:smartTagPr>
        <w:r w:rsidRPr="00F833DE">
          <w:t>1 см</w:t>
        </w:r>
      </w:smartTag>
      <w:r w:rsidRPr="00F833DE">
        <w:t xml:space="preserve">.;  слева – </w:t>
      </w:r>
      <w:smartTag w:uri="urn:schemas-microsoft-com:office:smarttags" w:element="metricconverter">
        <w:smartTagPr>
          <w:attr w:name="ProductID" w:val="3 см"/>
        </w:smartTagPr>
        <w:r w:rsidRPr="00F833DE">
          <w:t>3 см</w:t>
        </w:r>
      </w:smartTag>
      <w:r w:rsidRPr="00F833DE">
        <w:t>.</w:t>
      </w:r>
      <w:proofErr w:type="gramEnd"/>
    </w:p>
    <w:p w:rsidR="00FF470B" w:rsidRPr="00F833DE" w:rsidRDefault="00FF470B" w:rsidP="00C81F6F">
      <w:pPr>
        <w:pStyle w:val="a3"/>
        <w:spacing w:after="0" w:line="276" w:lineRule="auto"/>
        <w:ind w:left="851"/>
      </w:pPr>
      <w:r w:rsidRPr="00F833DE">
        <w:t>Нумерация страниц сверху по центру.</w:t>
      </w:r>
    </w:p>
    <w:p w:rsidR="00FF470B" w:rsidRPr="00F833DE" w:rsidRDefault="00C81F6F" w:rsidP="00C81F6F">
      <w:pPr>
        <w:pStyle w:val="a3"/>
        <w:spacing w:after="0" w:line="276" w:lineRule="auto"/>
        <w:ind w:left="851"/>
      </w:pPr>
      <w:r w:rsidRPr="00F833DE">
        <w:t>С</w:t>
      </w:r>
      <w:r w:rsidR="00FF470B" w:rsidRPr="00F833DE">
        <w:t xml:space="preserve">носки постраничные обязательны, нумерация сносок – постраничная. </w:t>
      </w:r>
    </w:p>
    <w:p w:rsidR="00F833DE" w:rsidRPr="00F833DE" w:rsidRDefault="00F833DE" w:rsidP="00C81F6F">
      <w:pPr>
        <w:pStyle w:val="a3"/>
        <w:spacing w:after="0" w:line="276" w:lineRule="auto"/>
        <w:ind w:left="851"/>
      </w:pPr>
      <w:r w:rsidRPr="00F833DE">
        <w:t>Объем не более 18-20 печатных листов формата А</w:t>
      </w:r>
      <w:proofErr w:type="gramStart"/>
      <w:r w:rsidRPr="00F833DE">
        <w:t>4</w:t>
      </w:r>
      <w:proofErr w:type="gramEnd"/>
      <w:r w:rsidRPr="00F833DE">
        <w:t>.</w:t>
      </w:r>
    </w:p>
    <w:p w:rsidR="00C81F6F" w:rsidRPr="00F833DE" w:rsidRDefault="00FF470B" w:rsidP="00F833DE">
      <w:pPr>
        <w:pStyle w:val="a3"/>
        <w:spacing w:after="0" w:line="276" w:lineRule="auto"/>
      </w:pPr>
      <w:r w:rsidRPr="00F833DE">
        <w:t>Работа должна быть сдана преподавателю на</w:t>
      </w:r>
      <w:r w:rsidR="00F833DE" w:rsidRPr="00F833DE">
        <w:t xml:space="preserve"> проверку </w:t>
      </w:r>
      <w:r w:rsidR="00C81F6F" w:rsidRPr="00F833DE">
        <w:t>не</w:t>
      </w:r>
      <w:r w:rsidR="00F833DE" w:rsidRPr="00F833DE">
        <w:t xml:space="preserve"> позже, чем за </w:t>
      </w:r>
      <w:r w:rsidR="00C5445E">
        <w:t>1</w:t>
      </w:r>
      <w:r w:rsidR="00F833DE" w:rsidRPr="00F833DE">
        <w:t xml:space="preserve">0 дней до </w:t>
      </w:r>
      <w:r w:rsidR="00C81F6F" w:rsidRPr="00F833DE">
        <w:t>зачета.</w:t>
      </w:r>
    </w:p>
    <w:p w:rsidR="00C81F6F" w:rsidRDefault="00C81F6F" w:rsidP="00C81F6F">
      <w:pPr>
        <w:pStyle w:val="a8"/>
        <w:spacing w:after="0"/>
        <w:ind w:left="0" w:firstLine="709"/>
        <w:jc w:val="both"/>
        <w:rPr>
          <w:spacing w:val="-2"/>
        </w:rPr>
      </w:pPr>
      <w:r w:rsidRPr="00F833DE">
        <w:rPr>
          <w:spacing w:val="2"/>
        </w:rPr>
        <w:t xml:space="preserve">Контрольная работа должна свидетельствовать о том, насколько </w:t>
      </w:r>
      <w:r w:rsidR="00851626">
        <w:rPr>
          <w:spacing w:val="3"/>
        </w:rPr>
        <w:t>успешно слушатель</w:t>
      </w:r>
      <w:r w:rsidRPr="00F833DE">
        <w:rPr>
          <w:spacing w:val="3"/>
        </w:rPr>
        <w:t xml:space="preserve"> усвоил содержание темы, в какой степени он глубоко </w:t>
      </w:r>
      <w:r w:rsidRPr="00F833DE">
        <w:rPr>
          <w:spacing w:val="-2"/>
        </w:rPr>
        <w:t>анализировал учебный материал и грамотно изложил свои суждения.</w:t>
      </w:r>
    </w:p>
    <w:p w:rsidR="00315C0E" w:rsidRDefault="00315C0E" w:rsidP="00C81F6F">
      <w:pPr>
        <w:pStyle w:val="a8"/>
        <w:spacing w:after="0"/>
        <w:ind w:left="0" w:firstLine="709"/>
        <w:jc w:val="both"/>
        <w:rPr>
          <w:spacing w:val="-2"/>
        </w:rPr>
      </w:pPr>
    </w:p>
    <w:p w:rsidR="00315C0E" w:rsidRDefault="00315C0E" w:rsidP="00315C0E">
      <w:pPr>
        <w:pStyle w:val="a8"/>
        <w:spacing w:after="0"/>
        <w:ind w:left="0" w:firstLine="709"/>
        <w:jc w:val="center"/>
        <w:rPr>
          <w:b/>
          <w:spacing w:val="-2"/>
        </w:rPr>
      </w:pPr>
      <w:r w:rsidRPr="00315C0E">
        <w:rPr>
          <w:b/>
          <w:spacing w:val="-2"/>
        </w:rPr>
        <w:t>Справочный материал</w:t>
      </w:r>
    </w:p>
    <w:p w:rsidR="00315C0E" w:rsidRPr="00315C0E" w:rsidRDefault="00315C0E" w:rsidP="00315C0E">
      <w:pPr>
        <w:pStyle w:val="a8"/>
        <w:spacing w:after="0"/>
        <w:ind w:left="0" w:firstLine="709"/>
        <w:jc w:val="center"/>
        <w:rPr>
          <w:b/>
          <w:spacing w:val="-2"/>
        </w:rPr>
      </w:pPr>
    </w:p>
    <w:p w:rsidR="00931CBA" w:rsidRPr="00931CBA" w:rsidRDefault="000F54F0" w:rsidP="00931CBA">
      <w:hyperlink r:id="rId8" w:history="1">
        <w:r w:rsidR="00931CBA" w:rsidRPr="00931CBA">
          <w:rPr>
            <w:rStyle w:val="ab"/>
            <w:color w:val="auto"/>
            <w:u w:val="none"/>
          </w:rPr>
          <w:t xml:space="preserve">ГОСТ </w:t>
        </w:r>
        <w:proofErr w:type="gramStart"/>
        <w:r w:rsidR="00931CBA" w:rsidRPr="00931CBA">
          <w:rPr>
            <w:rStyle w:val="ab"/>
            <w:color w:val="auto"/>
            <w:u w:val="none"/>
          </w:rPr>
          <w:t>Р</w:t>
        </w:r>
        <w:proofErr w:type="gramEnd"/>
        <w:r w:rsidR="00931CBA" w:rsidRPr="00931CBA">
          <w:rPr>
            <w:rStyle w:val="ab"/>
            <w:color w:val="auto"/>
            <w:u w:val="none"/>
          </w:rPr>
          <w:t xml:space="preserve"> 7.0.100-2018 Библиографическая запись. Библиографическое описание. Общие требования и правила составления</w:t>
        </w:r>
      </w:hyperlink>
    </w:p>
    <w:p w:rsidR="00931CBA" w:rsidRPr="00931CBA" w:rsidRDefault="000F54F0" w:rsidP="00931CBA">
      <w:hyperlink r:id="rId9" w:history="1">
        <w:r w:rsidR="00931CBA" w:rsidRPr="00931CBA">
          <w:rPr>
            <w:rStyle w:val="ab"/>
            <w:color w:val="auto"/>
            <w:u w:val="none"/>
          </w:rPr>
          <w:t>ГОСТ 7.32-2017. Отчет о научно-исследовательской работе. Структура и правила оформления</w:t>
        </w:r>
      </w:hyperlink>
    </w:p>
    <w:p w:rsidR="00931CBA" w:rsidRPr="00931CBA" w:rsidRDefault="000F54F0" w:rsidP="00931CBA">
      <w:hyperlink r:id="rId10" w:history="1">
        <w:r w:rsidR="00931CBA" w:rsidRPr="00931CBA">
          <w:rPr>
            <w:rStyle w:val="ab"/>
            <w:color w:val="auto"/>
            <w:u w:val="none"/>
          </w:rPr>
          <w:t xml:space="preserve">ГОСТ </w:t>
        </w:r>
        <w:proofErr w:type="gramStart"/>
        <w:r w:rsidR="00931CBA" w:rsidRPr="00931CBA">
          <w:rPr>
            <w:rStyle w:val="ab"/>
            <w:color w:val="auto"/>
            <w:u w:val="none"/>
          </w:rPr>
          <w:t>Р</w:t>
        </w:r>
        <w:proofErr w:type="gramEnd"/>
        <w:r w:rsidR="00931CBA" w:rsidRPr="00931CBA">
          <w:rPr>
            <w:rStyle w:val="ab"/>
            <w:color w:val="auto"/>
            <w:u w:val="none"/>
          </w:rPr>
          <w:t xml:space="preserve"> 7.0.12-2011 Библиографическая запись. Сокращение слов и словосочетаний на русском языке. Общие требования и правила</w:t>
        </w:r>
      </w:hyperlink>
    </w:p>
    <w:p w:rsidR="00931CBA" w:rsidRPr="00931CBA" w:rsidRDefault="000F54F0" w:rsidP="00931CBA">
      <w:hyperlink r:id="rId11" w:history="1">
        <w:r w:rsidR="00931CBA" w:rsidRPr="00931CBA">
          <w:rPr>
            <w:rStyle w:val="ab"/>
            <w:color w:val="auto"/>
            <w:u w:val="none"/>
            <w:bdr w:val="none" w:sz="0" w:space="0" w:color="auto" w:frame="1"/>
          </w:rPr>
          <w:t>ГОСТ 7.0.11-2011. Диссертация и автореферат диссертации. Структура и правила оформления</w:t>
        </w:r>
      </w:hyperlink>
    </w:p>
    <w:p w:rsidR="00931CBA" w:rsidRPr="00931CBA" w:rsidRDefault="000F54F0" w:rsidP="00931CBA">
      <w:hyperlink r:id="rId12" w:history="1">
        <w:r w:rsidR="00931CBA" w:rsidRPr="00931CBA">
          <w:rPr>
            <w:rStyle w:val="ab"/>
            <w:color w:val="auto"/>
            <w:u w:val="none"/>
          </w:rPr>
          <w:t xml:space="preserve">ГОСТ </w:t>
        </w:r>
        <w:proofErr w:type="gramStart"/>
        <w:r w:rsidR="00931CBA" w:rsidRPr="00931CBA">
          <w:rPr>
            <w:rStyle w:val="ab"/>
            <w:color w:val="auto"/>
            <w:u w:val="none"/>
          </w:rPr>
          <w:t>Р</w:t>
        </w:r>
        <w:proofErr w:type="gramEnd"/>
        <w:r w:rsidR="00931CBA" w:rsidRPr="00931CBA">
          <w:rPr>
            <w:rStyle w:val="ab"/>
            <w:color w:val="auto"/>
            <w:u w:val="none"/>
          </w:rPr>
          <w:t xml:space="preserve"> 7.0.5-2008. Библиографическая ссылка. Общие требования и правила составления</w:t>
        </w:r>
      </w:hyperlink>
    </w:p>
    <w:p w:rsidR="00931CBA" w:rsidRPr="00931CBA" w:rsidRDefault="000F54F0" w:rsidP="00931CBA">
      <w:hyperlink r:id="rId13" w:history="1">
        <w:r w:rsidR="00931CBA" w:rsidRPr="00931CBA">
          <w:rPr>
            <w:rStyle w:val="ab"/>
            <w:color w:val="auto"/>
            <w:u w:val="none"/>
          </w:rPr>
          <w:t>ГОСТ 7-80.2000. Библиографическая запись. Заголовок. Общие требования и правила составления</w:t>
        </w:r>
      </w:hyperlink>
    </w:p>
    <w:p w:rsidR="00931CBA" w:rsidRPr="00931CBA" w:rsidRDefault="000F54F0" w:rsidP="00931CBA">
      <w:hyperlink r:id="rId14" w:history="1">
        <w:r w:rsidR="00931CBA" w:rsidRPr="00931CBA">
          <w:rPr>
            <w:rStyle w:val="ab"/>
            <w:color w:val="auto"/>
            <w:u w:val="none"/>
          </w:rPr>
          <w:t xml:space="preserve">ГОСТ </w:t>
        </w:r>
        <w:proofErr w:type="gramStart"/>
        <w:r w:rsidR="00931CBA" w:rsidRPr="00931CBA">
          <w:rPr>
            <w:rStyle w:val="ab"/>
            <w:color w:val="auto"/>
            <w:u w:val="none"/>
          </w:rPr>
          <w:t>Р</w:t>
        </w:r>
        <w:proofErr w:type="gramEnd"/>
        <w:r w:rsidR="00931CBA" w:rsidRPr="00931CBA">
          <w:rPr>
            <w:rStyle w:val="ab"/>
            <w:color w:val="auto"/>
            <w:u w:val="none"/>
          </w:rPr>
          <w:t xml:space="preserve"> 2.105-2019 Единая система конструкторской документации. Общие требования к текстовым документам</w:t>
        </w:r>
      </w:hyperlink>
    </w:p>
    <w:p w:rsidR="00931CBA" w:rsidRPr="00931CBA" w:rsidRDefault="000F54F0" w:rsidP="00931CBA">
      <w:hyperlink r:id="rId15" w:history="1">
        <w:r w:rsidR="00931CBA" w:rsidRPr="00931CBA">
          <w:rPr>
            <w:rStyle w:val="ab"/>
            <w:color w:val="auto"/>
            <w:u w:val="none"/>
          </w:rPr>
          <w:t>ГОСТ 7.0.108—2022 Библиографические ссылки на электронные документы, размещенные в информационно-телекоммуникационных сетях. Общие требования к составлению и оформлению</w:t>
        </w:r>
      </w:hyperlink>
    </w:p>
    <w:p w:rsidR="00AA5C61" w:rsidRDefault="00AA5C61" w:rsidP="00AA5C61">
      <w:pPr>
        <w:jc w:val="center"/>
        <w:rPr>
          <w:b/>
          <w:sz w:val="28"/>
          <w:szCs w:val="28"/>
        </w:rPr>
      </w:pPr>
    </w:p>
    <w:p w:rsidR="0016249D" w:rsidRPr="0077273F" w:rsidRDefault="0016249D" w:rsidP="0016249D">
      <w:pPr>
        <w:jc w:val="center"/>
      </w:pPr>
      <w:r w:rsidRPr="0077273F">
        <w:rPr>
          <w:b/>
        </w:rPr>
        <w:t>Темы</w:t>
      </w:r>
      <w:r w:rsidR="00AF7192" w:rsidRPr="0077273F">
        <w:rPr>
          <w:b/>
        </w:rPr>
        <w:t xml:space="preserve"> контрольной</w:t>
      </w:r>
      <w:r w:rsidRPr="0077273F">
        <w:rPr>
          <w:b/>
        </w:rPr>
        <w:t xml:space="preserve"> работ</w:t>
      </w:r>
      <w:r w:rsidR="001D7E18" w:rsidRPr="0077273F">
        <w:rPr>
          <w:b/>
        </w:rPr>
        <w:t>ы</w:t>
      </w:r>
      <w:r w:rsidRPr="0077273F">
        <w:t>:</w:t>
      </w:r>
    </w:p>
    <w:p w:rsidR="00AF7192" w:rsidRPr="0077273F" w:rsidRDefault="00AF7192" w:rsidP="0016249D">
      <w:pPr>
        <w:jc w:val="center"/>
      </w:pPr>
    </w:p>
    <w:p w:rsidR="00382734" w:rsidRPr="0077273F" w:rsidRDefault="00C5445E" w:rsidP="00C5445E">
      <w:pPr>
        <w:pStyle w:val="a5"/>
        <w:numPr>
          <w:ilvl w:val="0"/>
          <w:numId w:val="22"/>
        </w:numPr>
      </w:pPr>
      <w:r w:rsidRPr="0077273F">
        <w:t>Аристотель о природе науки. Научное знание есть знание начал</w:t>
      </w:r>
    </w:p>
    <w:p w:rsidR="00C5445E" w:rsidRPr="0077273F" w:rsidRDefault="00C5445E" w:rsidP="00C5445E">
      <w:pPr>
        <w:pStyle w:val="a5"/>
        <w:numPr>
          <w:ilvl w:val="0"/>
          <w:numId w:val="22"/>
        </w:numPr>
      </w:pPr>
      <w:r w:rsidRPr="0077273F">
        <w:t>Ф. Бэкон «Новый органон». Новый органон как метод научного и философского познания.</w:t>
      </w:r>
    </w:p>
    <w:p w:rsidR="00C5445E" w:rsidRPr="0077273F" w:rsidRDefault="005C37AB" w:rsidP="00C5445E">
      <w:pPr>
        <w:pStyle w:val="a5"/>
        <w:numPr>
          <w:ilvl w:val="0"/>
          <w:numId w:val="22"/>
        </w:numPr>
      </w:pPr>
      <w:r w:rsidRPr="0077273F">
        <w:t>Р. Декарт «Рассуждение о методе». Картезианская программа «очищения». Метод сомнения.</w:t>
      </w:r>
    </w:p>
    <w:p w:rsidR="005C37AB" w:rsidRPr="0077273F" w:rsidRDefault="005C37AB" w:rsidP="00C5445E">
      <w:pPr>
        <w:pStyle w:val="a5"/>
        <w:numPr>
          <w:ilvl w:val="0"/>
          <w:numId w:val="22"/>
        </w:numPr>
      </w:pPr>
      <w:r w:rsidRPr="0077273F">
        <w:t>Кантовская концепция знаний. Условия научности математики и естествознания.</w:t>
      </w:r>
    </w:p>
    <w:p w:rsidR="005C37AB" w:rsidRPr="0077273F" w:rsidRDefault="005C37AB" w:rsidP="00C5445E">
      <w:pPr>
        <w:pStyle w:val="a5"/>
        <w:numPr>
          <w:ilvl w:val="0"/>
          <w:numId w:val="22"/>
        </w:numPr>
      </w:pPr>
      <w:r w:rsidRPr="0077273F">
        <w:t>И. Кант «Пролегомены».</w:t>
      </w:r>
    </w:p>
    <w:p w:rsidR="00DB1140" w:rsidRPr="0077273F" w:rsidRDefault="00DB1140" w:rsidP="00C5445E">
      <w:pPr>
        <w:pStyle w:val="a5"/>
        <w:numPr>
          <w:ilvl w:val="0"/>
          <w:numId w:val="22"/>
        </w:numPr>
      </w:pPr>
      <w:r w:rsidRPr="0077273F">
        <w:t xml:space="preserve">Кант И. Априоризм как основа анализа. </w:t>
      </w:r>
    </w:p>
    <w:p w:rsidR="005C37AB" w:rsidRPr="0077273F" w:rsidRDefault="005C37AB" w:rsidP="00C5445E">
      <w:pPr>
        <w:pStyle w:val="a5"/>
        <w:numPr>
          <w:ilvl w:val="0"/>
          <w:numId w:val="22"/>
        </w:numPr>
      </w:pPr>
      <w:r w:rsidRPr="0077273F">
        <w:t>Г. Гегель «Энциклопедия философских наук» (Логика). Ее значение в философской системе Гегеля.</w:t>
      </w:r>
    </w:p>
    <w:p w:rsidR="005C37AB" w:rsidRPr="0077273F" w:rsidRDefault="005C37AB" w:rsidP="00C5445E">
      <w:pPr>
        <w:pStyle w:val="a5"/>
        <w:numPr>
          <w:ilvl w:val="0"/>
          <w:numId w:val="22"/>
        </w:numPr>
      </w:pPr>
      <w:r w:rsidRPr="0077273F">
        <w:t>В.И. Вернадский «О научном мировоззрении». Взаимоотношение науки и философии.</w:t>
      </w:r>
    </w:p>
    <w:p w:rsidR="005C37AB" w:rsidRPr="0077273F" w:rsidRDefault="005C37AB" w:rsidP="00C5445E">
      <w:pPr>
        <w:pStyle w:val="a5"/>
        <w:numPr>
          <w:ilvl w:val="0"/>
          <w:numId w:val="22"/>
        </w:numPr>
      </w:pPr>
      <w:r w:rsidRPr="0077273F">
        <w:t>В.И. Вернадский «Философские мысли натуралиста». Необходимость формирования нового планетарно-космического мировоззрения.</w:t>
      </w:r>
    </w:p>
    <w:p w:rsidR="005C37AB" w:rsidRDefault="005C37AB" w:rsidP="00C5445E">
      <w:pPr>
        <w:pStyle w:val="a5"/>
        <w:numPr>
          <w:ilvl w:val="0"/>
          <w:numId w:val="22"/>
        </w:numPr>
      </w:pPr>
      <w:r w:rsidRPr="0077273F">
        <w:t>В.И. Вернадский о пространстве и времени в живой и неживой природе («Философские мысли натуралиста», «Живое вещество и биосфера», «Проблемы биогеохимии»).</w:t>
      </w:r>
    </w:p>
    <w:p w:rsidR="00334845" w:rsidRPr="0077273F" w:rsidRDefault="00334845" w:rsidP="00C5445E">
      <w:pPr>
        <w:pStyle w:val="a5"/>
        <w:numPr>
          <w:ilvl w:val="0"/>
          <w:numId w:val="22"/>
        </w:numPr>
      </w:pPr>
      <w:r>
        <w:t>Вебер М. о науке и научной деятельности.</w:t>
      </w:r>
    </w:p>
    <w:p w:rsidR="005C37AB" w:rsidRPr="0077273F" w:rsidRDefault="00DB1140" w:rsidP="00C5445E">
      <w:pPr>
        <w:pStyle w:val="a5"/>
        <w:numPr>
          <w:ilvl w:val="0"/>
          <w:numId w:val="22"/>
        </w:numPr>
      </w:pPr>
      <w:r w:rsidRPr="0077273F">
        <w:t xml:space="preserve"> </w:t>
      </w:r>
      <w:r w:rsidR="005C37AB" w:rsidRPr="0077273F">
        <w:t>Философские идеи К.Э. Циолковского</w:t>
      </w:r>
      <w:r w:rsidR="00315C0E" w:rsidRPr="0077273F">
        <w:t xml:space="preserve">. Идеи </w:t>
      </w:r>
      <w:proofErr w:type="gramStart"/>
      <w:r w:rsidR="00315C0E" w:rsidRPr="0077273F">
        <w:t>естественно-научного</w:t>
      </w:r>
      <w:proofErr w:type="gramEnd"/>
      <w:r w:rsidR="00315C0E" w:rsidRPr="0077273F">
        <w:t xml:space="preserve"> космизма.</w:t>
      </w:r>
    </w:p>
    <w:p w:rsidR="00DB1140" w:rsidRPr="0077273F" w:rsidRDefault="00DB1140" w:rsidP="00C5445E">
      <w:pPr>
        <w:pStyle w:val="a5"/>
        <w:numPr>
          <w:ilvl w:val="0"/>
          <w:numId w:val="22"/>
        </w:numPr>
      </w:pPr>
      <w:r w:rsidRPr="0077273F">
        <w:t>Циолковский К.Э. Роль мыслителя в развитии науки и техники.</w:t>
      </w:r>
    </w:p>
    <w:p w:rsidR="00DB1140" w:rsidRDefault="00DB1140" w:rsidP="00C5445E">
      <w:pPr>
        <w:pStyle w:val="a5"/>
        <w:numPr>
          <w:ilvl w:val="0"/>
          <w:numId w:val="22"/>
        </w:numPr>
      </w:pPr>
      <w:r w:rsidRPr="0077273F">
        <w:t>Циолковский К.Э. Основные идеи «космической этики».</w:t>
      </w:r>
    </w:p>
    <w:p w:rsidR="006966B5" w:rsidRPr="0077273F" w:rsidRDefault="006966B5" w:rsidP="00C5445E">
      <w:pPr>
        <w:pStyle w:val="a5"/>
        <w:numPr>
          <w:ilvl w:val="0"/>
          <w:numId w:val="22"/>
        </w:numPr>
      </w:pPr>
      <w:proofErr w:type="spellStart"/>
      <w:r>
        <w:t>Полани</w:t>
      </w:r>
      <w:proofErr w:type="spellEnd"/>
      <w:r>
        <w:t xml:space="preserve"> М. Личностное знание. На пути к </w:t>
      </w:r>
      <w:proofErr w:type="spellStart"/>
      <w:r>
        <w:t>посткритической</w:t>
      </w:r>
      <w:proofErr w:type="spellEnd"/>
      <w:r>
        <w:t xml:space="preserve"> философии.</w:t>
      </w:r>
    </w:p>
    <w:p w:rsidR="00315C0E" w:rsidRPr="0077273F" w:rsidRDefault="00DB1140" w:rsidP="00C5445E">
      <w:pPr>
        <w:pStyle w:val="a5"/>
        <w:numPr>
          <w:ilvl w:val="0"/>
          <w:numId w:val="22"/>
        </w:numPr>
      </w:pPr>
      <w:r w:rsidRPr="0077273F">
        <w:t xml:space="preserve"> </w:t>
      </w:r>
      <w:r w:rsidR="00315C0E" w:rsidRPr="0077273F">
        <w:t>К. Поппер «Логика научного исследования». Проблема построения логической теории научного метода.</w:t>
      </w:r>
    </w:p>
    <w:p w:rsidR="002B0A1F" w:rsidRPr="0077273F" w:rsidRDefault="002B0A1F" w:rsidP="00C5445E">
      <w:pPr>
        <w:pStyle w:val="a5"/>
        <w:numPr>
          <w:ilvl w:val="0"/>
          <w:numId w:val="22"/>
        </w:numPr>
      </w:pPr>
      <w:r w:rsidRPr="0077273F">
        <w:t xml:space="preserve"> К. Поппер. Природа научного знания.</w:t>
      </w:r>
    </w:p>
    <w:p w:rsidR="002B0A1F" w:rsidRPr="0077273F" w:rsidRDefault="00DB1140" w:rsidP="00C5445E">
      <w:pPr>
        <w:pStyle w:val="a5"/>
        <w:numPr>
          <w:ilvl w:val="0"/>
          <w:numId w:val="22"/>
        </w:numPr>
      </w:pPr>
      <w:r w:rsidRPr="0077273F">
        <w:t xml:space="preserve"> </w:t>
      </w:r>
      <w:r w:rsidR="002B0A1F" w:rsidRPr="0077273F">
        <w:t xml:space="preserve"> К. Поппер. Модель развития науки.</w:t>
      </w:r>
    </w:p>
    <w:p w:rsidR="00315C0E" w:rsidRDefault="00DB1140" w:rsidP="00C5445E">
      <w:pPr>
        <w:pStyle w:val="a5"/>
        <w:numPr>
          <w:ilvl w:val="0"/>
          <w:numId w:val="22"/>
        </w:numPr>
      </w:pPr>
      <w:r w:rsidRPr="0077273F">
        <w:t xml:space="preserve"> </w:t>
      </w:r>
      <w:r w:rsidR="00315C0E" w:rsidRPr="0077273F">
        <w:t xml:space="preserve">И. </w:t>
      </w:r>
      <w:proofErr w:type="spellStart"/>
      <w:r w:rsidR="00315C0E" w:rsidRPr="0077273F">
        <w:t>Лакатос</w:t>
      </w:r>
      <w:proofErr w:type="spellEnd"/>
      <w:r w:rsidR="00315C0E" w:rsidRPr="0077273F">
        <w:t xml:space="preserve"> «История науки и ее рациональные реконструкции».</w:t>
      </w:r>
    </w:p>
    <w:p w:rsidR="00DB4118" w:rsidRPr="00DB4118" w:rsidRDefault="00DB4118" w:rsidP="00C5445E">
      <w:pPr>
        <w:pStyle w:val="a5"/>
        <w:numPr>
          <w:ilvl w:val="0"/>
          <w:numId w:val="22"/>
        </w:numPr>
      </w:pPr>
      <w:r w:rsidRPr="00DB4118">
        <w:rPr>
          <w:color w:val="000000"/>
        </w:rPr>
        <w:t xml:space="preserve">И. </w:t>
      </w:r>
      <w:proofErr w:type="spellStart"/>
      <w:r w:rsidRPr="00DB4118">
        <w:rPr>
          <w:color w:val="000000"/>
        </w:rPr>
        <w:t>Лакатос</w:t>
      </w:r>
      <w:proofErr w:type="spellEnd"/>
      <w:r w:rsidRPr="00DB4118">
        <w:rPr>
          <w:color w:val="000000"/>
        </w:rPr>
        <w:t xml:space="preserve"> «Методология научных исследовательских программ»</w:t>
      </w:r>
    </w:p>
    <w:p w:rsidR="00DB4118" w:rsidRPr="00DB4118" w:rsidRDefault="00DB4118" w:rsidP="00C5445E">
      <w:pPr>
        <w:pStyle w:val="a5"/>
        <w:numPr>
          <w:ilvl w:val="0"/>
          <w:numId w:val="22"/>
        </w:numPr>
      </w:pPr>
      <w:r w:rsidRPr="00DB4118">
        <w:rPr>
          <w:color w:val="000000"/>
        </w:rPr>
        <w:t xml:space="preserve">И. </w:t>
      </w:r>
      <w:proofErr w:type="spellStart"/>
      <w:r w:rsidRPr="00DB4118">
        <w:rPr>
          <w:color w:val="000000"/>
        </w:rPr>
        <w:t>Лакатос</w:t>
      </w:r>
      <w:proofErr w:type="spellEnd"/>
      <w:r w:rsidRPr="00DB4118">
        <w:rPr>
          <w:color w:val="000000"/>
        </w:rPr>
        <w:t xml:space="preserve"> «Фальсификация и методология научно-исследовательских программ»</w:t>
      </w:r>
      <w:r>
        <w:rPr>
          <w:color w:val="000000"/>
        </w:rPr>
        <w:t>.</w:t>
      </w:r>
    </w:p>
    <w:p w:rsidR="00D93711" w:rsidRPr="0077273F" w:rsidRDefault="00DB1140" w:rsidP="00C5445E">
      <w:pPr>
        <w:pStyle w:val="a5"/>
        <w:numPr>
          <w:ilvl w:val="0"/>
          <w:numId w:val="22"/>
        </w:numPr>
      </w:pPr>
      <w:r w:rsidRPr="0077273F">
        <w:t xml:space="preserve"> </w:t>
      </w:r>
      <w:r w:rsidR="00D93711">
        <w:t xml:space="preserve">Р. Мертон об </w:t>
      </w:r>
      <w:proofErr w:type="spellStart"/>
      <w:r w:rsidR="00D93711">
        <w:t>этосе</w:t>
      </w:r>
      <w:proofErr w:type="spellEnd"/>
      <w:r w:rsidR="00D93711">
        <w:t xml:space="preserve"> науки «Социальная теория и социальная структура».</w:t>
      </w:r>
    </w:p>
    <w:p w:rsidR="00315C0E" w:rsidRPr="0077273F" w:rsidRDefault="00DB1140" w:rsidP="00C5445E">
      <w:pPr>
        <w:pStyle w:val="a5"/>
        <w:numPr>
          <w:ilvl w:val="0"/>
          <w:numId w:val="22"/>
        </w:numPr>
      </w:pPr>
      <w:r w:rsidRPr="0077273F">
        <w:t xml:space="preserve"> Т. Кун «Структура научных революций». Условия возникновения новых теорий.</w:t>
      </w:r>
    </w:p>
    <w:p w:rsidR="00DB1140" w:rsidRDefault="00DB1140" w:rsidP="00C5445E">
      <w:pPr>
        <w:pStyle w:val="a5"/>
        <w:numPr>
          <w:ilvl w:val="0"/>
          <w:numId w:val="22"/>
        </w:numPr>
      </w:pPr>
      <w:r w:rsidRPr="0077273F">
        <w:t xml:space="preserve"> Т. Кун «Структура научных революций». Научное сообщество и проблемы коммуникаций в науке</w:t>
      </w:r>
    </w:p>
    <w:p w:rsidR="002B0A1F" w:rsidRPr="0077273F" w:rsidRDefault="002B0A1F" w:rsidP="00C5445E">
      <w:pPr>
        <w:pStyle w:val="a5"/>
        <w:numPr>
          <w:ilvl w:val="0"/>
          <w:numId w:val="22"/>
        </w:numPr>
      </w:pPr>
      <w:r w:rsidRPr="0077273F">
        <w:t>П.</w:t>
      </w:r>
      <w:r w:rsidR="000A1728" w:rsidRPr="0077273F">
        <w:t xml:space="preserve"> </w:t>
      </w:r>
      <w:proofErr w:type="spellStart"/>
      <w:r w:rsidRPr="0077273F">
        <w:t>Фейерабенд</w:t>
      </w:r>
      <w:proofErr w:type="spellEnd"/>
      <w:r w:rsidR="000A1728" w:rsidRPr="0077273F">
        <w:t xml:space="preserve">. Критика наивного </w:t>
      </w:r>
      <w:proofErr w:type="spellStart"/>
      <w:r w:rsidR="000A1728" w:rsidRPr="0077273F">
        <w:t>кумулятивизма</w:t>
      </w:r>
      <w:proofErr w:type="spellEnd"/>
      <w:r w:rsidR="000A1728" w:rsidRPr="0077273F">
        <w:t>.</w:t>
      </w:r>
    </w:p>
    <w:p w:rsidR="00606E9B" w:rsidRPr="0077273F" w:rsidRDefault="00606E9B" w:rsidP="00C5445E">
      <w:pPr>
        <w:pStyle w:val="a5"/>
        <w:numPr>
          <w:ilvl w:val="0"/>
          <w:numId w:val="22"/>
        </w:numPr>
      </w:pPr>
      <w:r w:rsidRPr="0077273F">
        <w:t xml:space="preserve"> П. </w:t>
      </w:r>
      <w:proofErr w:type="spellStart"/>
      <w:r w:rsidRPr="0077273F">
        <w:t>Фейерабенд</w:t>
      </w:r>
      <w:proofErr w:type="spellEnd"/>
      <w:r w:rsidRPr="0077273F">
        <w:t xml:space="preserve"> о науке в современном обществе.</w:t>
      </w:r>
    </w:p>
    <w:p w:rsidR="008F5915" w:rsidRDefault="008F5915" w:rsidP="0016249D">
      <w:pPr>
        <w:jc w:val="center"/>
        <w:rPr>
          <w:b/>
          <w:sz w:val="28"/>
          <w:szCs w:val="28"/>
        </w:rPr>
      </w:pPr>
    </w:p>
    <w:p w:rsidR="00AA5C61" w:rsidRDefault="00AA5C61" w:rsidP="001624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литература:</w:t>
      </w:r>
    </w:p>
    <w:p w:rsidR="00315C0E" w:rsidRDefault="00315C0E" w:rsidP="00315C0E">
      <w:pPr>
        <w:jc w:val="center"/>
        <w:rPr>
          <w:b/>
        </w:rPr>
      </w:pPr>
      <w:r>
        <w:rPr>
          <w:b/>
        </w:rPr>
        <w:t>Основная:</w:t>
      </w:r>
    </w:p>
    <w:p w:rsidR="00315C0E" w:rsidRPr="000E240F" w:rsidRDefault="00315C0E" w:rsidP="00315C0E">
      <w:pPr>
        <w:tabs>
          <w:tab w:val="left" w:pos="284"/>
        </w:tabs>
        <w:jc w:val="center"/>
      </w:pPr>
      <w:r w:rsidRPr="000E240F">
        <w:rPr>
          <w:b/>
          <w:i/>
        </w:rPr>
        <w:t>Основная литература</w:t>
      </w:r>
      <w:r w:rsidRPr="000E240F">
        <w:t>:</w:t>
      </w:r>
    </w:p>
    <w:p w:rsidR="00315C0E" w:rsidRPr="00A06A9E" w:rsidRDefault="00315C0E" w:rsidP="00315C0E">
      <w:pPr>
        <w:numPr>
          <w:ilvl w:val="0"/>
          <w:numId w:val="7"/>
        </w:numPr>
        <w:ind w:left="426"/>
        <w:rPr>
          <w:sz w:val="22"/>
        </w:rPr>
      </w:pPr>
      <w:r w:rsidRPr="00A06A9E">
        <w:rPr>
          <w:color w:val="000000"/>
          <w:sz w:val="22"/>
          <w:shd w:val="clear" w:color="auto" w:fill="FFFFFF"/>
        </w:rPr>
        <w:lastRenderedPageBreak/>
        <w:t>Батурин, В.К. Философия науки</w:t>
      </w:r>
      <w:proofErr w:type="gramStart"/>
      <w:r w:rsidRPr="00A06A9E">
        <w:rPr>
          <w:color w:val="000000"/>
          <w:sz w:val="22"/>
          <w:shd w:val="clear" w:color="auto" w:fill="FFFFFF"/>
        </w:rPr>
        <w:t xml:space="preserve"> :</w:t>
      </w:r>
      <w:proofErr w:type="gramEnd"/>
      <w:r w:rsidRPr="00A06A9E">
        <w:rPr>
          <w:color w:val="000000"/>
          <w:sz w:val="22"/>
          <w:shd w:val="clear" w:color="auto" w:fill="FFFFFF"/>
        </w:rPr>
        <w:t xml:space="preserve"> учебное пособие / В.К. Батурин. - М.</w:t>
      </w:r>
      <w:proofErr w:type="gramStart"/>
      <w:r w:rsidRPr="00A06A9E">
        <w:rPr>
          <w:color w:val="000000"/>
          <w:sz w:val="22"/>
          <w:shd w:val="clear" w:color="auto" w:fill="FFFFFF"/>
        </w:rPr>
        <w:t xml:space="preserve"> :</w:t>
      </w:r>
      <w:proofErr w:type="gramEnd"/>
      <w:r w:rsidRPr="00A06A9E">
        <w:rPr>
          <w:color w:val="000000"/>
          <w:sz w:val="22"/>
          <w:shd w:val="clear" w:color="auto" w:fill="FFFFFF"/>
        </w:rPr>
        <w:t xml:space="preserve"> </w:t>
      </w:r>
      <w:proofErr w:type="spellStart"/>
      <w:r w:rsidRPr="00A06A9E">
        <w:rPr>
          <w:color w:val="000000"/>
          <w:sz w:val="22"/>
          <w:shd w:val="clear" w:color="auto" w:fill="FFFFFF"/>
        </w:rPr>
        <w:t>Юнити</w:t>
      </w:r>
      <w:proofErr w:type="spellEnd"/>
      <w:r w:rsidRPr="00A06A9E">
        <w:rPr>
          <w:color w:val="000000"/>
          <w:sz w:val="22"/>
          <w:shd w:val="clear" w:color="auto" w:fill="FFFFFF"/>
        </w:rPr>
        <w:t xml:space="preserve">-Дана, 2012. - 304 с. - ISBN </w:t>
      </w:r>
      <w:r w:rsidRPr="00A06A9E">
        <w:rPr>
          <w:rStyle w:val="wmi-callto"/>
          <w:color w:val="000000"/>
          <w:sz w:val="22"/>
          <w:shd w:val="clear" w:color="auto" w:fill="FFFFFF"/>
        </w:rPr>
        <w:t>978-5-238-02215-4</w:t>
      </w:r>
      <w:r w:rsidRPr="00A06A9E">
        <w:rPr>
          <w:color w:val="000000"/>
          <w:sz w:val="22"/>
          <w:shd w:val="clear" w:color="auto" w:fill="FFFFFF"/>
        </w:rPr>
        <w:t xml:space="preserve"> ; То же [Электронный ресурс]. - URL: //biblioclub.ru/</w:t>
      </w:r>
      <w:proofErr w:type="spellStart"/>
      <w:r w:rsidRPr="00A06A9E">
        <w:rPr>
          <w:color w:val="000000"/>
          <w:sz w:val="22"/>
          <w:shd w:val="clear" w:color="auto" w:fill="FFFFFF"/>
        </w:rPr>
        <w:t>index.php?</w:t>
      </w:r>
      <w:r>
        <w:rPr>
          <w:color w:val="000000"/>
          <w:sz w:val="22"/>
          <w:shd w:val="clear" w:color="auto" w:fill="FFFFFF"/>
        </w:rPr>
        <w:t>page</w:t>
      </w:r>
      <w:proofErr w:type="spellEnd"/>
      <w:r>
        <w:rPr>
          <w:color w:val="000000"/>
          <w:sz w:val="22"/>
          <w:shd w:val="clear" w:color="auto" w:fill="FFFFFF"/>
        </w:rPr>
        <w:t>=</w:t>
      </w:r>
      <w:proofErr w:type="spellStart"/>
      <w:r>
        <w:rPr>
          <w:color w:val="000000"/>
          <w:sz w:val="22"/>
          <w:shd w:val="clear" w:color="auto" w:fill="FFFFFF"/>
        </w:rPr>
        <w:t>book&amp;id</w:t>
      </w:r>
      <w:proofErr w:type="spellEnd"/>
      <w:r>
        <w:rPr>
          <w:color w:val="000000"/>
          <w:sz w:val="22"/>
          <w:shd w:val="clear" w:color="auto" w:fill="FFFFFF"/>
        </w:rPr>
        <w:t xml:space="preserve">=117897 </w:t>
      </w:r>
      <w:r w:rsidRPr="00A06A9E">
        <w:rPr>
          <w:color w:val="000000"/>
          <w:sz w:val="22"/>
          <w:shd w:val="clear" w:color="auto" w:fill="FFFFFF"/>
        </w:rPr>
        <w:t>.</w:t>
      </w:r>
    </w:p>
    <w:p w:rsidR="00315C0E" w:rsidRPr="00177A3D" w:rsidRDefault="00315C0E" w:rsidP="00315C0E">
      <w:pPr>
        <w:numPr>
          <w:ilvl w:val="0"/>
          <w:numId w:val="7"/>
        </w:numPr>
        <w:ind w:left="426"/>
        <w:rPr>
          <w:sz w:val="22"/>
        </w:rPr>
      </w:pPr>
      <w:r w:rsidRPr="00A06A9E">
        <w:rPr>
          <w:color w:val="111111"/>
          <w:sz w:val="22"/>
        </w:rPr>
        <w:t>Бучило, Н.Ф. История и философия науки. [Электронный ресурс]</w:t>
      </w:r>
      <w:proofErr w:type="gramStart"/>
      <w:r w:rsidRPr="00A06A9E">
        <w:rPr>
          <w:color w:val="111111"/>
          <w:sz w:val="22"/>
        </w:rPr>
        <w:t xml:space="preserve"> :</w:t>
      </w:r>
      <w:proofErr w:type="gramEnd"/>
      <w:r w:rsidRPr="00A06A9E">
        <w:rPr>
          <w:color w:val="111111"/>
          <w:sz w:val="22"/>
        </w:rPr>
        <w:t xml:space="preserve"> Учебные пособия / Н.Ф. Бучило, И.А. Исаев. — Электрон</w:t>
      </w:r>
      <w:proofErr w:type="gramStart"/>
      <w:r w:rsidRPr="00A06A9E">
        <w:rPr>
          <w:color w:val="111111"/>
          <w:sz w:val="22"/>
        </w:rPr>
        <w:t>.</w:t>
      </w:r>
      <w:proofErr w:type="gramEnd"/>
      <w:r w:rsidRPr="00A06A9E">
        <w:rPr>
          <w:color w:val="111111"/>
          <w:sz w:val="22"/>
        </w:rPr>
        <w:t xml:space="preserve"> </w:t>
      </w:r>
      <w:proofErr w:type="gramStart"/>
      <w:r w:rsidRPr="00A06A9E">
        <w:rPr>
          <w:color w:val="111111"/>
          <w:sz w:val="22"/>
        </w:rPr>
        <w:t>д</w:t>
      </w:r>
      <w:proofErr w:type="gramEnd"/>
      <w:r w:rsidRPr="00A06A9E">
        <w:rPr>
          <w:color w:val="111111"/>
          <w:sz w:val="22"/>
        </w:rPr>
        <w:t>ан. —</w:t>
      </w:r>
      <w:r>
        <w:rPr>
          <w:color w:val="111111"/>
          <w:sz w:val="22"/>
        </w:rPr>
        <w:t xml:space="preserve"> М.</w:t>
      </w:r>
      <w:proofErr w:type="gramStart"/>
      <w:r>
        <w:rPr>
          <w:color w:val="111111"/>
          <w:sz w:val="22"/>
        </w:rPr>
        <w:t xml:space="preserve"> :</w:t>
      </w:r>
      <w:proofErr w:type="gramEnd"/>
      <w:r>
        <w:rPr>
          <w:color w:val="111111"/>
          <w:sz w:val="22"/>
        </w:rPr>
        <w:t xml:space="preserve"> Проспект, 2014. — 432 с. (1)</w:t>
      </w:r>
    </w:p>
    <w:p w:rsidR="00315C0E" w:rsidRDefault="00315C0E" w:rsidP="00315C0E">
      <w:pPr>
        <w:numPr>
          <w:ilvl w:val="0"/>
          <w:numId w:val="7"/>
        </w:numPr>
        <w:ind w:left="426"/>
        <w:rPr>
          <w:sz w:val="22"/>
        </w:rPr>
      </w:pPr>
      <w:proofErr w:type="spellStart"/>
      <w:r w:rsidRPr="00A06A9E">
        <w:rPr>
          <w:sz w:val="22"/>
        </w:rPr>
        <w:t>Бабайцев</w:t>
      </w:r>
      <w:proofErr w:type="spellEnd"/>
      <w:r w:rsidRPr="00A06A9E">
        <w:rPr>
          <w:sz w:val="22"/>
        </w:rPr>
        <w:t xml:space="preserve"> А.В. и др. История науки и техники: конспект лекций/А.В.</w:t>
      </w:r>
      <w:r>
        <w:rPr>
          <w:sz w:val="22"/>
        </w:rPr>
        <w:t xml:space="preserve"> </w:t>
      </w:r>
      <w:proofErr w:type="spellStart"/>
      <w:r w:rsidRPr="00A06A9E">
        <w:rPr>
          <w:sz w:val="22"/>
        </w:rPr>
        <w:t>Бабайцев</w:t>
      </w:r>
      <w:proofErr w:type="spellEnd"/>
      <w:r w:rsidRPr="00A06A9E">
        <w:rPr>
          <w:sz w:val="22"/>
        </w:rPr>
        <w:t xml:space="preserve"> [и др.], - Ростов-на-Дону: Феникс,  2013.-173, [1]  c</w:t>
      </w:r>
      <w:r>
        <w:rPr>
          <w:sz w:val="22"/>
        </w:rPr>
        <w:t xml:space="preserve"> (2)</w:t>
      </w:r>
    </w:p>
    <w:p w:rsidR="00315C0E" w:rsidRPr="00177A3D" w:rsidRDefault="00315C0E" w:rsidP="00315C0E">
      <w:pPr>
        <w:numPr>
          <w:ilvl w:val="0"/>
          <w:numId w:val="7"/>
        </w:numPr>
        <w:ind w:left="426"/>
        <w:rPr>
          <w:sz w:val="22"/>
          <w:szCs w:val="22"/>
        </w:rPr>
      </w:pPr>
      <w:r>
        <w:rPr>
          <w:sz w:val="22"/>
        </w:rPr>
        <w:t>Виноградов, А.И.</w:t>
      </w:r>
      <w:r w:rsidRPr="00843E01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Динамика научной теории: учебное пособие / А.И. Виноградов, В.С. Гнатюк, О.Д. </w:t>
      </w:r>
      <w:proofErr w:type="spellStart"/>
      <w:r>
        <w:rPr>
          <w:color w:val="000000"/>
          <w:sz w:val="22"/>
          <w:szCs w:val="22"/>
        </w:rPr>
        <w:t>Мачкарина</w:t>
      </w:r>
      <w:proofErr w:type="spellEnd"/>
      <w:r>
        <w:rPr>
          <w:color w:val="000000"/>
          <w:sz w:val="22"/>
          <w:szCs w:val="22"/>
        </w:rPr>
        <w:t>. – Мурманск: Изд-во МАГУ, 2018. – 83с. (1)</w:t>
      </w:r>
    </w:p>
    <w:p w:rsidR="00315C0E" w:rsidRPr="00177A3D" w:rsidRDefault="00315C0E" w:rsidP="00315C0E">
      <w:pPr>
        <w:numPr>
          <w:ilvl w:val="0"/>
          <w:numId w:val="7"/>
        </w:numPr>
        <w:ind w:left="426"/>
        <w:rPr>
          <w:sz w:val="22"/>
        </w:rPr>
      </w:pPr>
      <w:r w:rsidRPr="00A06A9E">
        <w:rPr>
          <w:color w:val="000000"/>
          <w:sz w:val="22"/>
          <w:shd w:val="clear" w:color="auto" w:fill="FFFFFF"/>
        </w:rPr>
        <w:t>Ивин, А.А. Философия науки</w:t>
      </w:r>
      <w:proofErr w:type="gramStart"/>
      <w:r w:rsidRPr="00A06A9E">
        <w:rPr>
          <w:color w:val="000000"/>
          <w:sz w:val="22"/>
          <w:shd w:val="clear" w:color="auto" w:fill="FFFFFF"/>
        </w:rPr>
        <w:t xml:space="preserve"> :</w:t>
      </w:r>
      <w:proofErr w:type="gramEnd"/>
      <w:r w:rsidRPr="00A06A9E">
        <w:rPr>
          <w:color w:val="000000"/>
          <w:sz w:val="22"/>
          <w:shd w:val="clear" w:color="auto" w:fill="FFFFFF"/>
        </w:rPr>
        <w:t xml:space="preserve"> учебное пособие для аспирантов и соискателей / А.А. Ивин, И.П. Никитина. - М.</w:t>
      </w:r>
      <w:proofErr w:type="gramStart"/>
      <w:r w:rsidRPr="00A06A9E">
        <w:rPr>
          <w:color w:val="000000"/>
          <w:sz w:val="22"/>
          <w:shd w:val="clear" w:color="auto" w:fill="FFFFFF"/>
        </w:rPr>
        <w:t xml:space="preserve"> ;</w:t>
      </w:r>
      <w:proofErr w:type="gramEnd"/>
      <w:r w:rsidRPr="00A06A9E">
        <w:rPr>
          <w:color w:val="000000"/>
          <w:sz w:val="22"/>
          <w:shd w:val="clear" w:color="auto" w:fill="FFFFFF"/>
        </w:rPr>
        <w:t xml:space="preserve"> Берлин : </w:t>
      </w:r>
      <w:proofErr w:type="spellStart"/>
      <w:r w:rsidRPr="00A06A9E">
        <w:rPr>
          <w:color w:val="000000"/>
          <w:sz w:val="22"/>
          <w:shd w:val="clear" w:color="auto" w:fill="FFFFFF"/>
        </w:rPr>
        <w:t>Директ</w:t>
      </w:r>
      <w:proofErr w:type="spellEnd"/>
      <w:r w:rsidRPr="00A06A9E">
        <w:rPr>
          <w:color w:val="000000"/>
          <w:sz w:val="22"/>
          <w:shd w:val="clear" w:color="auto" w:fill="FFFFFF"/>
        </w:rPr>
        <w:t xml:space="preserve">-Медиа, 2015. - 557 с. - </w:t>
      </w:r>
      <w:proofErr w:type="spellStart"/>
      <w:r w:rsidRPr="00A06A9E">
        <w:rPr>
          <w:color w:val="000000"/>
          <w:sz w:val="22"/>
          <w:shd w:val="clear" w:color="auto" w:fill="FFFFFF"/>
        </w:rPr>
        <w:t>Библиогр</w:t>
      </w:r>
      <w:proofErr w:type="spellEnd"/>
      <w:r w:rsidRPr="00A06A9E">
        <w:rPr>
          <w:color w:val="000000"/>
          <w:sz w:val="22"/>
          <w:shd w:val="clear" w:color="auto" w:fill="FFFFFF"/>
        </w:rPr>
        <w:t>. в кн. -  [Электронный ресурс]. - URL: //biblioclub.ru/</w:t>
      </w:r>
      <w:proofErr w:type="spellStart"/>
      <w:r w:rsidRPr="00A06A9E">
        <w:rPr>
          <w:color w:val="000000"/>
          <w:sz w:val="22"/>
          <w:shd w:val="clear" w:color="auto" w:fill="FFFFFF"/>
        </w:rPr>
        <w:t>index.php?page</w:t>
      </w:r>
      <w:proofErr w:type="spellEnd"/>
      <w:r w:rsidRPr="00A06A9E">
        <w:rPr>
          <w:color w:val="000000"/>
          <w:sz w:val="22"/>
          <w:shd w:val="clear" w:color="auto" w:fill="FFFFFF"/>
        </w:rPr>
        <w:t>=</w:t>
      </w:r>
      <w:proofErr w:type="spellStart"/>
      <w:r w:rsidRPr="00A06A9E">
        <w:rPr>
          <w:color w:val="000000"/>
          <w:sz w:val="22"/>
          <w:shd w:val="clear" w:color="auto" w:fill="FFFFFF"/>
        </w:rPr>
        <w:t>book&amp;id</w:t>
      </w:r>
      <w:proofErr w:type="spellEnd"/>
      <w:r w:rsidRPr="00A06A9E">
        <w:rPr>
          <w:color w:val="000000"/>
          <w:sz w:val="22"/>
          <w:shd w:val="clear" w:color="auto" w:fill="FFFFFF"/>
        </w:rPr>
        <w:t>=276781</w:t>
      </w:r>
    </w:p>
    <w:p w:rsidR="00315C0E" w:rsidRPr="004C67C7" w:rsidRDefault="00315C0E" w:rsidP="00315C0E">
      <w:pPr>
        <w:numPr>
          <w:ilvl w:val="0"/>
          <w:numId w:val="7"/>
        </w:numPr>
        <w:ind w:left="426"/>
        <w:rPr>
          <w:sz w:val="22"/>
          <w:szCs w:val="22"/>
        </w:rPr>
      </w:pPr>
      <w:r w:rsidRPr="00177A3D">
        <w:rPr>
          <w:bCs/>
          <w:color w:val="000000"/>
          <w:sz w:val="22"/>
          <w:szCs w:val="22"/>
        </w:rPr>
        <w:t>История и философия науки</w:t>
      </w:r>
      <w:r w:rsidRPr="00177A3D">
        <w:rPr>
          <w:color w:val="000000"/>
          <w:sz w:val="22"/>
          <w:szCs w:val="22"/>
        </w:rPr>
        <w:t> : учеб</w:t>
      </w:r>
      <w:proofErr w:type="gramStart"/>
      <w:r w:rsidRPr="00177A3D">
        <w:rPr>
          <w:color w:val="000000"/>
          <w:sz w:val="22"/>
          <w:szCs w:val="22"/>
        </w:rPr>
        <w:t>.</w:t>
      </w:r>
      <w:proofErr w:type="gramEnd"/>
      <w:r w:rsidRPr="00177A3D">
        <w:rPr>
          <w:color w:val="000000"/>
          <w:sz w:val="22"/>
          <w:szCs w:val="22"/>
        </w:rPr>
        <w:t xml:space="preserve"> </w:t>
      </w:r>
      <w:proofErr w:type="gramStart"/>
      <w:r w:rsidRPr="00177A3D">
        <w:rPr>
          <w:color w:val="000000"/>
          <w:sz w:val="22"/>
          <w:szCs w:val="22"/>
        </w:rPr>
        <w:t>п</w:t>
      </w:r>
      <w:proofErr w:type="gramEnd"/>
      <w:r w:rsidRPr="00177A3D">
        <w:rPr>
          <w:color w:val="000000"/>
          <w:sz w:val="22"/>
          <w:szCs w:val="22"/>
        </w:rPr>
        <w:t>особие для вузов / [С. А. Лебедев и др.] ; под общ. ред. С. А. Лебедева. - Москва</w:t>
      </w:r>
      <w:proofErr w:type="gramStart"/>
      <w:r w:rsidRPr="00177A3D">
        <w:rPr>
          <w:color w:val="000000"/>
          <w:sz w:val="22"/>
          <w:szCs w:val="22"/>
        </w:rPr>
        <w:t xml:space="preserve"> :</w:t>
      </w:r>
      <w:proofErr w:type="gramEnd"/>
      <w:r w:rsidRPr="00177A3D">
        <w:rPr>
          <w:color w:val="000000"/>
          <w:sz w:val="22"/>
          <w:szCs w:val="22"/>
        </w:rPr>
        <w:t xml:space="preserve"> Акад. Проект</w:t>
      </w:r>
      <w:proofErr w:type="gramStart"/>
      <w:r w:rsidRPr="00177A3D">
        <w:rPr>
          <w:color w:val="000000"/>
          <w:sz w:val="22"/>
          <w:szCs w:val="22"/>
        </w:rPr>
        <w:t xml:space="preserve"> :</w:t>
      </w:r>
      <w:proofErr w:type="gramEnd"/>
      <w:r w:rsidRPr="00177A3D">
        <w:rPr>
          <w:color w:val="000000"/>
          <w:sz w:val="22"/>
          <w:szCs w:val="22"/>
        </w:rPr>
        <w:t xml:space="preserve"> </w:t>
      </w:r>
      <w:proofErr w:type="spellStart"/>
      <w:r w:rsidRPr="00177A3D">
        <w:rPr>
          <w:color w:val="000000"/>
          <w:sz w:val="22"/>
          <w:szCs w:val="22"/>
        </w:rPr>
        <w:t>Альма</w:t>
      </w:r>
      <w:proofErr w:type="spellEnd"/>
      <w:r w:rsidRPr="00177A3D">
        <w:rPr>
          <w:color w:val="000000"/>
          <w:sz w:val="22"/>
          <w:szCs w:val="22"/>
        </w:rPr>
        <w:t xml:space="preserve"> </w:t>
      </w:r>
      <w:proofErr w:type="gramStart"/>
      <w:r w:rsidRPr="00177A3D">
        <w:rPr>
          <w:color w:val="000000"/>
          <w:sz w:val="22"/>
          <w:szCs w:val="22"/>
        </w:rPr>
        <w:t>Матер</w:t>
      </w:r>
      <w:proofErr w:type="gramEnd"/>
      <w:r w:rsidRPr="00177A3D">
        <w:rPr>
          <w:color w:val="000000"/>
          <w:sz w:val="22"/>
          <w:szCs w:val="22"/>
        </w:rPr>
        <w:t>, 2007. - 606, [1] с. - (</w:t>
      </w:r>
      <w:proofErr w:type="spellStart"/>
      <w:r w:rsidRPr="00177A3D">
        <w:rPr>
          <w:color w:val="000000"/>
          <w:sz w:val="22"/>
          <w:szCs w:val="22"/>
        </w:rPr>
        <w:t>Gaudeamus</w:t>
      </w:r>
      <w:proofErr w:type="spellEnd"/>
      <w:r w:rsidRPr="00177A3D">
        <w:rPr>
          <w:color w:val="000000"/>
          <w:sz w:val="22"/>
          <w:szCs w:val="22"/>
        </w:rPr>
        <w:t>). </w:t>
      </w:r>
      <w:r>
        <w:rPr>
          <w:color w:val="000000"/>
          <w:sz w:val="22"/>
          <w:szCs w:val="22"/>
        </w:rPr>
        <w:t>(50)</w:t>
      </w:r>
    </w:p>
    <w:p w:rsidR="00315C0E" w:rsidRPr="001A26F8" w:rsidRDefault="00315C0E" w:rsidP="00315C0E">
      <w:pPr>
        <w:numPr>
          <w:ilvl w:val="0"/>
          <w:numId w:val="7"/>
        </w:numPr>
        <w:ind w:left="426"/>
        <w:rPr>
          <w:sz w:val="22"/>
        </w:rPr>
      </w:pPr>
      <w:proofErr w:type="spellStart"/>
      <w:r w:rsidRPr="00A06A9E">
        <w:rPr>
          <w:color w:val="000000"/>
          <w:sz w:val="22"/>
          <w:shd w:val="clear" w:color="auto" w:fill="FFFFFF"/>
        </w:rPr>
        <w:t>Рузавин</w:t>
      </w:r>
      <w:proofErr w:type="spellEnd"/>
      <w:r w:rsidRPr="00A06A9E">
        <w:rPr>
          <w:color w:val="000000"/>
          <w:sz w:val="22"/>
          <w:shd w:val="clear" w:color="auto" w:fill="FFFFFF"/>
        </w:rPr>
        <w:t>, Г.И. Методология научного познания</w:t>
      </w:r>
      <w:proofErr w:type="gramStart"/>
      <w:r w:rsidRPr="00A06A9E">
        <w:rPr>
          <w:color w:val="000000"/>
          <w:sz w:val="22"/>
          <w:shd w:val="clear" w:color="auto" w:fill="FFFFFF"/>
        </w:rPr>
        <w:t xml:space="preserve"> :</w:t>
      </w:r>
      <w:proofErr w:type="gramEnd"/>
      <w:r w:rsidRPr="00A06A9E">
        <w:rPr>
          <w:color w:val="000000"/>
          <w:sz w:val="22"/>
          <w:shd w:val="clear" w:color="auto" w:fill="FFFFFF"/>
        </w:rPr>
        <w:t xml:space="preserve"> учебное пособие / Г.И. </w:t>
      </w:r>
      <w:proofErr w:type="spellStart"/>
      <w:r w:rsidRPr="00A06A9E">
        <w:rPr>
          <w:color w:val="000000"/>
          <w:sz w:val="22"/>
          <w:shd w:val="clear" w:color="auto" w:fill="FFFFFF"/>
        </w:rPr>
        <w:t>Рузавин</w:t>
      </w:r>
      <w:proofErr w:type="spellEnd"/>
      <w:r w:rsidRPr="00A06A9E">
        <w:rPr>
          <w:color w:val="000000"/>
          <w:sz w:val="22"/>
          <w:shd w:val="clear" w:color="auto" w:fill="FFFFFF"/>
        </w:rPr>
        <w:t xml:space="preserve">. - М. : </w:t>
      </w:r>
      <w:proofErr w:type="spellStart"/>
      <w:r w:rsidRPr="00A06A9E">
        <w:rPr>
          <w:color w:val="000000"/>
          <w:sz w:val="22"/>
          <w:shd w:val="clear" w:color="auto" w:fill="FFFFFF"/>
        </w:rPr>
        <w:t>Юнити</w:t>
      </w:r>
      <w:proofErr w:type="spellEnd"/>
      <w:r w:rsidRPr="00A06A9E">
        <w:rPr>
          <w:color w:val="000000"/>
          <w:sz w:val="22"/>
          <w:shd w:val="clear" w:color="auto" w:fill="FFFFFF"/>
        </w:rPr>
        <w:t>-Дана, 2015. - 287 с. - [Электронный ресурс]</w:t>
      </w:r>
      <w:proofErr w:type="gramStart"/>
      <w:r w:rsidRPr="00A06A9E">
        <w:rPr>
          <w:color w:val="000000"/>
          <w:sz w:val="22"/>
          <w:shd w:val="clear" w:color="auto" w:fill="FFFFFF"/>
        </w:rPr>
        <w:t>.</w:t>
      </w:r>
      <w:proofErr w:type="gramEnd"/>
      <w:r w:rsidRPr="00A06A9E">
        <w:rPr>
          <w:color w:val="000000"/>
          <w:sz w:val="22"/>
          <w:shd w:val="clear" w:color="auto" w:fill="FFFFFF"/>
        </w:rPr>
        <w:t xml:space="preserve"> – </w:t>
      </w:r>
      <w:proofErr w:type="gramStart"/>
      <w:r w:rsidRPr="00A06A9E">
        <w:rPr>
          <w:color w:val="000000"/>
          <w:sz w:val="22"/>
          <w:shd w:val="clear" w:color="auto" w:fill="FFFFFF"/>
        </w:rPr>
        <w:t>р</w:t>
      </w:r>
      <w:proofErr w:type="gramEnd"/>
      <w:r w:rsidRPr="00A06A9E">
        <w:rPr>
          <w:color w:val="000000"/>
          <w:sz w:val="22"/>
          <w:shd w:val="clear" w:color="auto" w:fill="FFFFFF"/>
        </w:rPr>
        <w:t xml:space="preserve">ежим доступа: </w:t>
      </w:r>
      <w:hyperlink r:id="rId16" w:history="1">
        <w:r w:rsidRPr="001A26F8">
          <w:rPr>
            <w:rStyle w:val="ab"/>
            <w:sz w:val="22"/>
            <w:shd w:val="clear" w:color="auto" w:fill="FFFFFF"/>
          </w:rPr>
          <w:t>http://biblioclub.ru/index.php?page=book_view_red&amp;book_id=115020</w:t>
        </w:r>
      </w:hyperlink>
    </w:p>
    <w:p w:rsidR="00315C0E" w:rsidRPr="00A06A9E" w:rsidRDefault="00315C0E" w:rsidP="00315C0E">
      <w:pPr>
        <w:pStyle w:val="p32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426"/>
        <w:jc w:val="both"/>
        <w:rPr>
          <w:color w:val="000000"/>
          <w:sz w:val="22"/>
          <w:szCs w:val="22"/>
          <w:lang w:val="ru-RU"/>
        </w:rPr>
      </w:pPr>
      <w:r w:rsidRPr="00A06A9E">
        <w:rPr>
          <w:bCs/>
          <w:color w:val="000000"/>
          <w:sz w:val="22"/>
          <w:szCs w:val="22"/>
          <w:lang w:val="ru-RU"/>
        </w:rPr>
        <w:t>Философия</w:t>
      </w:r>
      <w:proofErr w:type="gramStart"/>
      <w:r w:rsidRPr="00A06A9E">
        <w:rPr>
          <w:rStyle w:val="apple-converted-space"/>
          <w:color w:val="000000"/>
          <w:sz w:val="22"/>
          <w:szCs w:val="22"/>
        </w:rPr>
        <w:t> </w:t>
      </w:r>
      <w:r w:rsidRPr="00A06A9E">
        <w:rPr>
          <w:color w:val="000000"/>
          <w:sz w:val="22"/>
          <w:szCs w:val="22"/>
          <w:lang w:val="ru-RU"/>
        </w:rPr>
        <w:t>:</w:t>
      </w:r>
      <w:proofErr w:type="gramEnd"/>
      <w:r w:rsidRPr="00A06A9E">
        <w:rPr>
          <w:color w:val="000000"/>
          <w:sz w:val="22"/>
          <w:szCs w:val="22"/>
          <w:lang w:val="ru-RU"/>
        </w:rPr>
        <w:t xml:space="preserve"> учебник для вузов / [Аполлонов А. В. и др.] ; под ред. А. Ф. Зотова, В. В. Миронова, А. В. Разина ; </w:t>
      </w:r>
      <w:proofErr w:type="spellStart"/>
      <w:r w:rsidRPr="00A06A9E">
        <w:rPr>
          <w:color w:val="000000"/>
          <w:sz w:val="22"/>
          <w:szCs w:val="22"/>
          <w:lang w:val="ru-RU"/>
        </w:rPr>
        <w:t>Моск</w:t>
      </w:r>
      <w:proofErr w:type="spellEnd"/>
      <w:r w:rsidRPr="00A06A9E">
        <w:rPr>
          <w:color w:val="000000"/>
          <w:sz w:val="22"/>
          <w:szCs w:val="22"/>
          <w:lang w:val="ru-RU"/>
        </w:rPr>
        <w:t xml:space="preserve">. гос. ун-т им. М. В. Ломоносова. - 6-е изд., </w:t>
      </w:r>
      <w:proofErr w:type="spellStart"/>
      <w:r w:rsidRPr="00A06A9E">
        <w:rPr>
          <w:color w:val="000000"/>
          <w:sz w:val="22"/>
          <w:szCs w:val="22"/>
          <w:lang w:val="ru-RU"/>
        </w:rPr>
        <w:t>перераб</w:t>
      </w:r>
      <w:proofErr w:type="spellEnd"/>
      <w:r w:rsidRPr="00A06A9E">
        <w:rPr>
          <w:color w:val="000000"/>
          <w:sz w:val="22"/>
          <w:szCs w:val="22"/>
          <w:lang w:val="ru-RU"/>
        </w:rPr>
        <w:t>. и доп. - [Москва] : Проспект</w:t>
      </w:r>
      <w:proofErr w:type="gramStart"/>
      <w:r w:rsidRPr="00A06A9E">
        <w:rPr>
          <w:color w:val="000000"/>
          <w:sz w:val="22"/>
          <w:szCs w:val="22"/>
          <w:lang w:val="ru-RU"/>
        </w:rPr>
        <w:t xml:space="preserve"> :</w:t>
      </w:r>
      <w:proofErr w:type="gramEnd"/>
      <w:r w:rsidRPr="00A06A9E">
        <w:rPr>
          <w:color w:val="000000"/>
          <w:sz w:val="22"/>
          <w:szCs w:val="22"/>
          <w:lang w:val="ru-RU"/>
        </w:rPr>
        <w:t xml:space="preserve"> Изд-во </w:t>
      </w:r>
      <w:proofErr w:type="spellStart"/>
      <w:r w:rsidRPr="00A06A9E">
        <w:rPr>
          <w:color w:val="000000"/>
          <w:sz w:val="22"/>
          <w:szCs w:val="22"/>
          <w:lang w:val="ru-RU"/>
        </w:rPr>
        <w:t>Моск</w:t>
      </w:r>
      <w:proofErr w:type="spellEnd"/>
      <w:r w:rsidRPr="00A06A9E">
        <w:rPr>
          <w:color w:val="000000"/>
          <w:sz w:val="22"/>
          <w:szCs w:val="22"/>
          <w:lang w:val="ru-RU"/>
        </w:rPr>
        <w:t>. ун-та, 2011. - 669, [1] с. - (Серия "Классический университетский учебник").</w:t>
      </w:r>
      <w:r>
        <w:rPr>
          <w:color w:val="000000"/>
          <w:sz w:val="22"/>
          <w:szCs w:val="22"/>
          <w:lang w:val="ru-RU"/>
        </w:rPr>
        <w:t xml:space="preserve"> (1)</w:t>
      </w:r>
    </w:p>
    <w:p w:rsidR="00315C0E" w:rsidRPr="00A06A9E" w:rsidRDefault="00315C0E" w:rsidP="00315C0E">
      <w:pPr>
        <w:numPr>
          <w:ilvl w:val="0"/>
          <w:numId w:val="7"/>
        </w:numPr>
        <w:ind w:left="426"/>
        <w:rPr>
          <w:sz w:val="22"/>
        </w:rPr>
      </w:pPr>
      <w:proofErr w:type="spellStart"/>
      <w:r w:rsidRPr="00A06A9E">
        <w:rPr>
          <w:bCs/>
          <w:sz w:val="22"/>
        </w:rPr>
        <w:t>Царегородцев</w:t>
      </w:r>
      <w:proofErr w:type="spellEnd"/>
      <w:r w:rsidRPr="00A06A9E">
        <w:rPr>
          <w:bCs/>
          <w:sz w:val="22"/>
        </w:rPr>
        <w:t>, Г. И. История и философия науки : учеб</w:t>
      </w:r>
      <w:proofErr w:type="gramStart"/>
      <w:r w:rsidRPr="00A06A9E">
        <w:rPr>
          <w:bCs/>
          <w:sz w:val="22"/>
        </w:rPr>
        <w:t>.</w:t>
      </w:r>
      <w:proofErr w:type="gramEnd"/>
      <w:r w:rsidRPr="00A06A9E">
        <w:rPr>
          <w:bCs/>
          <w:sz w:val="22"/>
        </w:rPr>
        <w:t xml:space="preserve"> </w:t>
      </w:r>
      <w:proofErr w:type="gramStart"/>
      <w:r w:rsidRPr="00A06A9E">
        <w:rPr>
          <w:bCs/>
          <w:sz w:val="22"/>
        </w:rPr>
        <w:t>п</w:t>
      </w:r>
      <w:proofErr w:type="gramEnd"/>
      <w:r w:rsidRPr="00A06A9E">
        <w:rPr>
          <w:bCs/>
          <w:sz w:val="22"/>
        </w:rPr>
        <w:t xml:space="preserve">особие для аспирантов / Г. И. </w:t>
      </w:r>
      <w:proofErr w:type="spellStart"/>
      <w:r w:rsidRPr="00A06A9E">
        <w:rPr>
          <w:bCs/>
          <w:sz w:val="22"/>
        </w:rPr>
        <w:t>Царегородцев</w:t>
      </w:r>
      <w:proofErr w:type="spellEnd"/>
      <w:r w:rsidRPr="00A06A9E">
        <w:rPr>
          <w:bCs/>
          <w:sz w:val="22"/>
        </w:rPr>
        <w:t xml:space="preserve">, Г. Х. </w:t>
      </w:r>
      <w:proofErr w:type="spellStart"/>
      <w:r w:rsidRPr="00A06A9E">
        <w:rPr>
          <w:bCs/>
          <w:sz w:val="22"/>
        </w:rPr>
        <w:t>Шингаров</w:t>
      </w:r>
      <w:proofErr w:type="spellEnd"/>
      <w:r w:rsidRPr="00A06A9E">
        <w:rPr>
          <w:bCs/>
          <w:sz w:val="22"/>
        </w:rPr>
        <w:t>, Н. И. Губанов. – М.</w:t>
      </w:r>
      <w:proofErr w:type="gramStart"/>
      <w:r w:rsidRPr="00A06A9E">
        <w:rPr>
          <w:bCs/>
          <w:sz w:val="22"/>
        </w:rPr>
        <w:t xml:space="preserve"> :</w:t>
      </w:r>
      <w:proofErr w:type="gramEnd"/>
      <w:r w:rsidRPr="00A06A9E">
        <w:rPr>
          <w:bCs/>
          <w:sz w:val="22"/>
        </w:rPr>
        <w:t xml:space="preserve"> Изд-во СГУ, 2011. – 437 с.</w:t>
      </w:r>
      <w:r>
        <w:rPr>
          <w:bCs/>
          <w:sz w:val="22"/>
        </w:rPr>
        <w:t xml:space="preserve"> (25)</w:t>
      </w:r>
    </w:p>
    <w:p w:rsidR="00315C0E" w:rsidRPr="004C67C7" w:rsidRDefault="00315C0E" w:rsidP="00315C0E">
      <w:pPr>
        <w:numPr>
          <w:ilvl w:val="0"/>
          <w:numId w:val="7"/>
        </w:numPr>
        <w:ind w:left="426"/>
        <w:rPr>
          <w:sz w:val="22"/>
        </w:rPr>
      </w:pPr>
      <w:r w:rsidRPr="00A06A9E">
        <w:rPr>
          <w:color w:val="111111"/>
          <w:sz w:val="22"/>
        </w:rPr>
        <w:t>Черняева, А.С. История и философия науки. Структура научного знания: учебное пособие для аспирантов и соискателей. [Электронный ресурс]</w:t>
      </w:r>
      <w:proofErr w:type="gramStart"/>
      <w:r w:rsidRPr="00A06A9E">
        <w:rPr>
          <w:color w:val="111111"/>
          <w:sz w:val="22"/>
        </w:rPr>
        <w:t xml:space="preserve"> :</w:t>
      </w:r>
      <w:proofErr w:type="gramEnd"/>
      <w:r w:rsidRPr="00A06A9E">
        <w:rPr>
          <w:color w:val="111111"/>
          <w:sz w:val="22"/>
        </w:rPr>
        <w:t xml:space="preserve"> Учебные пособия — Электрон</w:t>
      </w:r>
      <w:proofErr w:type="gramStart"/>
      <w:r w:rsidRPr="00A06A9E">
        <w:rPr>
          <w:color w:val="111111"/>
          <w:sz w:val="22"/>
        </w:rPr>
        <w:t>.</w:t>
      </w:r>
      <w:proofErr w:type="gramEnd"/>
      <w:r w:rsidRPr="00A06A9E">
        <w:rPr>
          <w:color w:val="111111"/>
          <w:sz w:val="22"/>
        </w:rPr>
        <w:t xml:space="preserve"> </w:t>
      </w:r>
      <w:proofErr w:type="gramStart"/>
      <w:r w:rsidRPr="00A06A9E">
        <w:rPr>
          <w:color w:val="111111"/>
          <w:sz w:val="22"/>
        </w:rPr>
        <w:t>д</w:t>
      </w:r>
      <w:proofErr w:type="gramEnd"/>
      <w:r w:rsidRPr="00A06A9E">
        <w:rPr>
          <w:color w:val="111111"/>
          <w:sz w:val="22"/>
        </w:rPr>
        <w:t>ан. — Красноярск</w:t>
      </w:r>
      <w:proofErr w:type="gramStart"/>
      <w:r w:rsidRPr="00A06A9E">
        <w:rPr>
          <w:color w:val="111111"/>
          <w:sz w:val="22"/>
        </w:rPr>
        <w:t xml:space="preserve"> :</w:t>
      </w:r>
      <w:proofErr w:type="gramEnd"/>
      <w:r w:rsidRPr="00A06A9E">
        <w:rPr>
          <w:color w:val="111111"/>
          <w:sz w:val="22"/>
        </w:rPr>
        <w:t xml:space="preserve"> </w:t>
      </w:r>
      <w:proofErr w:type="spellStart"/>
      <w:r w:rsidRPr="00A06A9E">
        <w:rPr>
          <w:color w:val="111111"/>
          <w:sz w:val="22"/>
        </w:rPr>
        <w:t>СибГТУ</w:t>
      </w:r>
      <w:proofErr w:type="spellEnd"/>
      <w:r w:rsidRPr="00A06A9E">
        <w:rPr>
          <w:color w:val="111111"/>
          <w:sz w:val="22"/>
        </w:rPr>
        <w:t xml:space="preserve">, 2013. — 62 с. — Режим доступа: http://e.lanbook.com/book/60826 — </w:t>
      </w:r>
      <w:proofErr w:type="spellStart"/>
      <w:r w:rsidRPr="00A06A9E">
        <w:rPr>
          <w:color w:val="111111"/>
          <w:sz w:val="22"/>
        </w:rPr>
        <w:t>Загл</w:t>
      </w:r>
      <w:proofErr w:type="spellEnd"/>
      <w:r w:rsidRPr="00A06A9E">
        <w:rPr>
          <w:color w:val="111111"/>
          <w:sz w:val="22"/>
        </w:rPr>
        <w:t>. с экрана</w:t>
      </w:r>
    </w:p>
    <w:p w:rsidR="00315C0E" w:rsidRPr="00A06A9E" w:rsidRDefault="00315C0E" w:rsidP="00315C0E">
      <w:pPr>
        <w:numPr>
          <w:ilvl w:val="0"/>
          <w:numId w:val="7"/>
        </w:numPr>
        <w:ind w:left="426"/>
        <w:rPr>
          <w:sz w:val="22"/>
        </w:rPr>
      </w:pPr>
      <w:r w:rsidRPr="00A06A9E">
        <w:rPr>
          <w:color w:val="111111"/>
          <w:sz w:val="22"/>
        </w:rPr>
        <w:t>Яркова, Е.Н. История и философия науки. [Электронный ресурс]</w:t>
      </w:r>
      <w:proofErr w:type="gramStart"/>
      <w:r w:rsidRPr="00A06A9E">
        <w:rPr>
          <w:color w:val="111111"/>
          <w:sz w:val="22"/>
        </w:rPr>
        <w:t xml:space="preserve"> :</w:t>
      </w:r>
      <w:proofErr w:type="gramEnd"/>
      <w:r w:rsidRPr="00A06A9E">
        <w:rPr>
          <w:color w:val="111111"/>
          <w:sz w:val="22"/>
        </w:rPr>
        <w:t xml:space="preserve"> Учебные пособия — Электрон</w:t>
      </w:r>
      <w:proofErr w:type="gramStart"/>
      <w:r w:rsidRPr="00A06A9E">
        <w:rPr>
          <w:color w:val="111111"/>
          <w:sz w:val="22"/>
        </w:rPr>
        <w:t>.</w:t>
      </w:r>
      <w:proofErr w:type="gramEnd"/>
      <w:r w:rsidRPr="00A06A9E">
        <w:rPr>
          <w:color w:val="111111"/>
          <w:sz w:val="22"/>
        </w:rPr>
        <w:t xml:space="preserve"> </w:t>
      </w:r>
      <w:proofErr w:type="gramStart"/>
      <w:r w:rsidRPr="00A06A9E">
        <w:rPr>
          <w:color w:val="111111"/>
          <w:sz w:val="22"/>
        </w:rPr>
        <w:t>д</w:t>
      </w:r>
      <w:proofErr w:type="gramEnd"/>
      <w:r w:rsidRPr="00A06A9E">
        <w:rPr>
          <w:color w:val="111111"/>
          <w:sz w:val="22"/>
        </w:rPr>
        <w:t>ан. — М.</w:t>
      </w:r>
      <w:proofErr w:type="gramStart"/>
      <w:r w:rsidRPr="00A06A9E">
        <w:rPr>
          <w:color w:val="111111"/>
          <w:sz w:val="22"/>
        </w:rPr>
        <w:t xml:space="preserve"> :</w:t>
      </w:r>
      <w:proofErr w:type="gramEnd"/>
      <w:r w:rsidRPr="00A06A9E">
        <w:rPr>
          <w:color w:val="111111"/>
          <w:sz w:val="22"/>
        </w:rPr>
        <w:t xml:space="preserve"> ФЛИНТА, 2015. — 291 с. — Режим доступа: http://e.lanbook.com/book/72740 — </w:t>
      </w:r>
      <w:proofErr w:type="spellStart"/>
      <w:r w:rsidRPr="00A06A9E">
        <w:rPr>
          <w:color w:val="111111"/>
          <w:sz w:val="22"/>
        </w:rPr>
        <w:t>Загл</w:t>
      </w:r>
      <w:proofErr w:type="spellEnd"/>
      <w:r w:rsidRPr="00A06A9E">
        <w:rPr>
          <w:color w:val="111111"/>
          <w:sz w:val="22"/>
        </w:rPr>
        <w:t>. с экрана.</w:t>
      </w:r>
    </w:p>
    <w:p w:rsidR="00315C0E" w:rsidRPr="002077AD" w:rsidRDefault="00315C0E" w:rsidP="00315C0E">
      <w:pPr>
        <w:pStyle w:val="1"/>
        <w:spacing w:before="0" w:beforeAutospacing="0" w:after="0" w:afterAutospacing="0"/>
        <w:ind w:firstLine="142"/>
        <w:jc w:val="center"/>
        <w:rPr>
          <w:b w:val="0"/>
          <w:bCs w:val="0"/>
          <w:sz w:val="24"/>
          <w:szCs w:val="24"/>
        </w:rPr>
      </w:pPr>
      <w:r w:rsidRPr="002077AD">
        <w:rPr>
          <w:sz w:val="24"/>
          <w:szCs w:val="24"/>
        </w:rPr>
        <w:t>Хрестоматии</w:t>
      </w:r>
    </w:p>
    <w:p w:rsidR="00315C0E" w:rsidRPr="002077AD" w:rsidRDefault="00315C0E" w:rsidP="00315C0E">
      <w:pPr>
        <w:pStyle w:val="a5"/>
        <w:numPr>
          <w:ilvl w:val="0"/>
          <w:numId w:val="23"/>
        </w:numPr>
        <w:ind w:left="0" w:firstLine="142"/>
        <w:contextualSpacing/>
      </w:pPr>
      <w:r w:rsidRPr="002077AD">
        <w:t xml:space="preserve">Классическая философия науки: хрестоматия / под ред. В.И. </w:t>
      </w:r>
      <w:proofErr w:type="spellStart"/>
      <w:r w:rsidRPr="002077AD">
        <w:t>Пржиленского</w:t>
      </w:r>
      <w:proofErr w:type="spellEnd"/>
      <w:r w:rsidRPr="002077AD">
        <w:t>. – Москва; Ростов-на-Дону</w:t>
      </w:r>
      <w:proofErr w:type="gramStart"/>
      <w:r w:rsidRPr="002077AD">
        <w:t xml:space="preserve"> :</w:t>
      </w:r>
      <w:proofErr w:type="gramEnd"/>
      <w:r w:rsidRPr="002077AD">
        <w:t xml:space="preserve"> </w:t>
      </w:r>
      <w:proofErr w:type="spellStart"/>
      <w:r w:rsidRPr="002077AD">
        <w:t>МарТ</w:t>
      </w:r>
      <w:proofErr w:type="spellEnd"/>
      <w:r w:rsidRPr="002077AD">
        <w:t>, 2007. – 590 с.</w:t>
      </w:r>
    </w:p>
    <w:p w:rsidR="00315C0E" w:rsidRPr="002077AD" w:rsidRDefault="00315C0E" w:rsidP="00315C0E">
      <w:pPr>
        <w:pStyle w:val="a5"/>
        <w:numPr>
          <w:ilvl w:val="0"/>
          <w:numId w:val="23"/>
        </w:numPr>
        <w:ind w:left="0" w:firstLine="142"/>
        <w:contextualSpacing/>
      </w:pPr>
      <w:r w:rsidRPr="002077AD">
        <w:t>Современная философия науки: знание, рациональность, ценности в трудах мыслителей Запада: Хрестоматия. – М.: Логос,  1996.</w:t>
      </w:r>
    </w:p>
    <w:p w:rsidR="00315C0E" w:rsidRPr="002077AD" w:rsidRDefault="00315C0E" w:rsidP="00315C0E">
      <w:pPr>
        <w:pStyle w:val="a5"/>
        <w:numPr>
          <w:ilvl w:val="0"/>
          <w:numId w:val="23"/>
        </w:numPr>
        <w:ind w:left="0" w:firstLine="142"/>
        <w:contextualSpacing/>
      </w:pPr>
      <w:r w:rsidRPr="002077AD">
        <w:t>Современная философия науки: Хрестоматия</w:t>
      </w:r>
      <w:proofErr w:type="gramStart"/>
      <w:r w:rsidRPr="002077AD">
        <w:t xml:space="preserve"> / С</w:t>
      </w:r>
      <w:proofErr w:type="gramEnd"/>
      <w:r w:rsidRPr="002077AD">
        <w:t>ост. А.А. Печёнкина. – М.: Наука, 1994.</w:t>
      </w:r>
    </w:p>
    <w:p w:rsidR="00315C0E" w:rsidRPr="002077AD" w:rsidRDefault="00315C0E" w:rsidP="00315C0E">
      <w:pPr>
        <w:pStyle w:val="a5"/>
        <w:numPr>
          <w:ilvl w:val="0"/>
          <w:numId w:val="23"/>
        </w:numPr>
        <w:ind w:left="0" w:firstLine="142"/>
        <w:contextualSpacing/>
      </w:pPr>
      <w:r w:rsidRPr="002077AD">
        <w:t>Философия науки: общие проблемы познания. Методология естественных и гуманитарных наук: хрестоматия: учебное пособие для гуманитарных и негуманитарных направлений и специальностей вузов / отв. Ред. Л.А. Микешина. – Москва: Прогресс-Традиция, 2005.</w:t>
      </w:r>
    </w:p>
    <w:p w:rsidR="00315C0E" w:rsidRPr="002077AD" w:rsidRDefault="00315C0E" w:rsidP="00315C0E">
      <w:pPr>
        <w:pStyle w:val="a5"/>
        <w:numPr>
          <w:ilvl w:val="0"/>
          <w:numId w:val="23"/>
        </w:numPr>
        <w:ind w:left="0" w:firstLine="142"/>
        <w:contextualSpacing/>
      </w:pPr>
      <w:proofErr w:type="gramStart"/>
      <w:r w:rsidRPr="002077AD">
        <w:t xml:space="preserve">Философия науки: хрестоматия: эпистемология, методология, культура: учебное пособие для гуманитарных и негуманитарных направлений и специальностей вузов России / отв. ред. - сост. Л.А. Микешина. – 2-е изд., </w:t>
      </w:r>
      <w:proofErr w:type="spellStart"/>
      <w:r w:rsidRPr="002077AD">
        <w:t>испр</w:t>
      </w:r>
      <w:proofErr w:type="spellEnd"/>
      <w:r w:rsidRPr="002077AD">
        <w:t>. и доп. – Москва:</w:t>
      </w:r>
      <w:proofErr w:type="gramEnd"/>
      <w:r w:rsidRPr="002077AD">
        <w:t xml:space="preserve"> Международный университет в Москве, 2006. – 999 с.</w:t>
      </w:r>
    </w:p>
    <w:p w:rsidR="00315C0E" w:rsidRPr="002077AD" w:rsidRDefault="00315C0E" w:rsidP="00315C0E">
      <w:pPr>
        <w:ind w:firstLine="142"/>
        <w:jc w:val="center"/>
        <w:rPr>
          <w:b/>
        </w:rPr>
      </w:pPr>
      <w:r>
        <w:rPr>
          <w:b/>
        </w:rPr>
        <w:t>Дополнительная литература</w:t>
      </w:r>
    </w:p>
    <w:p w:rsidR="00315C0E" w:rsidRPr="002077AD" w:rsidRDefault="00315C0E" w:rsidP="00315C0E">
      <w:pPr>
        <w:ind w:firstLine="142"/>
        <w:rPr>
          <w:b/>
          <w:bCs/>
        </w:rPr>
      </w:pPr>
    </w:p>
    <w:p w:rsidR="00F0789D" w:rsidRPr="00740974" w:rsidRDefault="00F0789D" w:rsidP="00F0789D">
      <w:pPr>
        <w:pStyle w:val="a5"/>
        <w:numPr>
          <w:ilvl w:val="0"/>
          <w:numId w:val="24"/>
        </w:numPr>
        <w:ind w:left="426"/>
        <w:contextualSpacing/>
        <w:jc w:val="left"/>
        <w:rPr>
          <w:sz w:val="23"/>
          <w:szCs w:val="23"/>
        </w:rPr>
      </w:pPr>
      <w:proofErr w:type="spellStart"/>
      <w:r w:rsidRPr="00740974">
        <w:rPr>
          <w:sz w:val="23"/>
          <w:szCs w:val="23"/>
        </w:rPr>
        <w:lastRenderedPageBreak/>
        <w:t>Аверченков</w:t>
      </w:r>
      <w:proofErr w:type="spellEnd"/>
      <w:r w:rsidRPr="00740974">
        <w:rPr>
          <w:sz w:val="23"/>
          <w:szCs w:val="23"/>
        </w:rPr>
        <w:t>, В. И. Основы научного творчества</w:t>
      </w:r>
      <w:proofErr w:type="gramStart"/>
      <w:r w:rsidRPr="00740974">
        <w:rPr>
          <w:sz w:val="23"/>
          <w:szCs w:val="23"/>
        </w:rPr>
        <w:t xml:space="preserve"> :</w:t>
      </w:r>
      <w:proofErr w:type="gramEnd"/>
      <w:r w:rsidRPr="00740974">
        <w:rPr>
          <w:sz w:val="23"/>
          <w:szCs w:val="23"/>
        </w:rPr>
        <w:t xml:space="preserve"> учебное пособие :  / В. И. </w:t>
      </w:r>
      <w:proofErr w:type="spellStart"/>
      <w:r w:rsidRPr="00740974">
        <w:rPr>
          <w:sz w:val="23"/>
          <w:szCs w:val="23"/>
        </w:rPr>
        <w:t>Аверченков</w:t>
      </w:r>
      <w:proofErr w:type="spellEnd"/>
      <w:r w:rsidRPr="00740974">
        <w:rPr>
          <w:sz w:val="23"/>
          <w:szCs w:val="23"/>
        </w:rPr>
        <w:t>, Ю. А. Малахов. – 4-е изд., стер. – Москва</w:t>
      </w:r>
      <w:proofErr w:type="gramStart"/>
      <w:r w:rsidRPr="00740974">
        <w:rPr>
          <w:sz w:val="23"/>
          <w:szCs w:val="23"/>
        </w:rPr>
        <w:t xml:space="preserve"> :</w:t>
      </w:r>
      <w:proofErr w:type="gramEnd"/>
      <w:r w:rsidRPr="00740974">
        <w:rPr>
          <w:sz w:val="23"/>
          <w:szCs w:val="23"/>
        </w:rPr>
        <w:t xml:space="preserve"> </w:t>
      </w:r>
      <w:proofErr w:type="gramStart"/>
      <w:r w:rsidRPr="00740974">
        <w:rPr>
          <w:sz w:val="23"/>
          <w:szCs w:val="23"/>
        </w:rPr>
        <w:t>ФЛИНТА, 2021. – 156 с. : ил., схем., табл. – Режим доступа: по подписке.</w:t>
      </w:r>
      <w:proofErr w:type="gramEnd"/>
      <w:r w:rsidRPr="00740974">
        <w:rPr>
          <w:sz w:val="23"/>
          <w:szCs w:val="23"/>
        </w:rPr>
        <w:t xml:space="preserve"> – URL: </w:t>
      </w:r>
      <w:hyperlink r:id="rId17" w:history="1">
        <w:r w:rsidRPr="00740974">
          <w:rPr>
            <w:rStyle w:val="ab"/>
            <w:sz w:val="23"/>
            <w:szCs w:val="23"/>
          </w:rPr>
          <w:t>https://biblioclub.ru/index.php?page=book&amp;id=93347</w:t>
        </w:r>
      </w:hyperlink>
    </w:p>
    <w:p w:rsidR="00F0789D" w:rsidRPr="00740974" w:rsidRDefault="00F0789D" w:rsidP="00F0789D">
      <w:pPr>
        <w:pStyle w:val="a5"/>
        <w:numPr>
          <w:ilvl w:val="0"/>
          <w:numId w:val="24"/>
        </w:numPr>
        <w:ind w:left="426"/>
        <w:contextualSpacing/>
        <w:jc w:val="left"/>
        <w:rPr>
          <w:sz w:val="23"/>
          <w:szCs w:val="23"/>
        </w:rPr>
      </w:pPr>
      <w:r w:rsidRPr="00740974">
        <w:rPr>
          <w:sz w:val="23"/>
          <w:szCs w:val="23"/>
        </w:rPr>
        <w:t>Деникин, А. В. Теория поз</w:t>
      </w:r>
      <w:r w:rsidR="00631122">
        <w:rPr>
          <w:sz w:val="23"/>
          <w:szCs w:val="23"/>
        </w:rPr>
        <w:t>нания</w:t>
      </w:r>
      <w:proofErr w:type="gramStart"/>
      <w:r w:rsidR="00631122">
        <w:rPr>
          <w:sz w:val="23"/>
          <w:szCs w:val="23"/>
        </w:rPr>
        <w:t xml:space="preserve"> :</w:t>
      </w:r>
      <w:proofErr w:type="gramEnd"/>
      <w:r w:rsidR="00631122">
        <w:rPr>
          <w:sz w:val="23"/>
          <w:szCs w:val="23"/>
        </w:rPr>
        <w:t xml:space="preserve"> учебное пособие : </w:t>
      </w:r>
      <w:r w:rsidRPr="00740974">
        <w:rPr>
          <w:sz w:val="23"/>
          <w:szCs w:val="23"/>
        </w:rPr>
        <w:t>/ А. В. Деникин</w:t>
      </w:r>
      <w:proofErr w:type="gramStart"/>
      <w:r w:rsidRPr="00740974">
        <w:rPr>
          <w:sz w:val="23"/>
          <w:szCs w:val="23"/>
        </w:rPr>
        <w:t xml:space="preserve"> ;</w:t>
      </w:r>
      <w:proofErr w:type="gramEnd"/>
      <w:r w:rsidRPr="00740974">
        <w:rPr>
          <w:sz w:val="23"/>
          <w:szCs w:val="23"/>
        </w:rPr>
        <w:t xml:space="preserve"> Финансовый университет при Правительстве Российской Федерации. – Москва</w:t>
      </w:r>
      <w:proofErr w:type="gramStart"/>
      <w:r w:rsidRPr="00740974">
        <w:rPr>
          <w:sz w:val="23"/>
          <w:szCs w:val="23"/>
        </w:rPr>
        <w:t xml:space="preserve"> :</w:t>
      </w:r>
      <w:proofErr w:type="gramEnd"/>
      <w:r w:rsidRPr="00740974">
        <w:rPr>
          <w:sz w:val="23"/>
          <w:szCs w:val="23"/>
        </w:rPr>
        <w:t xml:space="preserve"> Прометей, 2020. – Часть 1. Классическая парадигма. – 62 с.</w:t>
      </w:r>
      <w:proofErr w:type="gramStart"/>
      <w:r w:rsidRPr="00740974">
        <w:rPr>
          <w:sz w:val="23"/>
          <w:szCs w:val="23"/>
        </w:rPr>
        <w:t xml:space="preserve"> :</w:t>
      </w:r>
      <w:proofErr w:type="gramEnd"/>
      <w:r w:rsidRPr="00740974">
        <w:rPr>
          <w:sz w:val="23"/>
          <w:szCs w:val="23"/>
        </w:rPr>
        <w:t xml:space="preserve"> ил. – Режим доступа: по подписке. – URL: </w:t>
      </w:r>
      <w:hyperlink r:id="rId18" w:history="1">
        <w:r w:rsidRPr="00740974">
          <w:rPr>
            <w:rStyle w:val="ab"/>
            <w:sz w:val="23"/>
            <w:szCs w:val="23"/>
          </w:rPr>
          <w:t>https://biblioclub.ru/index.php?page=book&amp;id=690640</w:t>
        </w:r>
      </w:hyperlink>
      <w:r w:rsidRPr="00740974">
        <w:rPr>
          <w:sz w:val="23"/>
          <w:szCs w:val="23"/>
        </w:rPr>
        <w:t> </w:t>
      </w:r>
    </w:p>
    <w:p w:rsidR="00F0789D" w:rsidRPr="00740974" w:rsidRDefault="00F0789D" w:rsidP="00F0789D">
      <w:pPr>
        <w:pStyle w:val="a5"/>
        <w:numPr>
          <w:ilvl w:val="0"/>
          <w:numId w:val="24"/>
        </w:numPr>
        <w:ind w:left="426"/>
        <w:contextualSpacing/>
        <w:jc w:val="left"/>
        <w:rPr>
          <w:sz w:val="23"/>
          <w:szCs w:val="23"/>
        </w:rPr>
      </w:pPr>
      <w:proofErr w:type="spellStart"/>
      <w:r w:rsidRPr="00740974">
        <w:rPr>
          <w:sz w:val="23"/>
          <w:szCs w:val="23"/>
        </w:rPr>
        <w:t>Кокаревич</w:t>
      </w:r>
      <w:proofErr w:type="spellEnd"/>
      <w:r w:rsidRPr="00740974">
        <w:rPr>
          <w:sz w:val="23"/>
          <w:szCs w:val="23"/>
        </w:rPr>
        <w:t>, М. Н. Философия и методология научной и проектной деятел</w:t>
      </w:r>
      <w:r w:rsidR="00631122">
        <w:rPr>
          <w:sz w:val="23"/>
          <w:szCs w:val="23"/>
        </w:rPr>
        <w:t>ьности</w:t>
      </w:r>
      <w:proofErr w:type="gramStart"/>
      <w:r w:rsidR="00631122">
        <w:rPr>
          <w:sz w:val="23"/>
          <w:szCs w:val="23"/>
        </w:rPr>
        <w:t xml:space="preserve"> :</w:t>
      </w:r>
      <w:proofErr w:type="gramEnd"/>
      <w:r w:rsidR="00631122">
        <w:rPr>
          <w:sz w:val="23"/>
          <w:szCs w:val="23"/>
        </w:rPr>
        <w:t xml:space="preserve"> учебное пособие :</w:t>
      </w:r>
      <w:r w:rsidRPr="00740974">
        <w:rPr>
          <w:sz w:val="23"/>
          <w:szCs w:val="23"/>
        </w:rPr>
        <w:t xml:space="preserve"> / М. Н. </w:t>
      </w:r>
      <w:proofErr w:type="spellStart"/>
      <w:r w:rsidRPr="00740974">
        <w:rPr>
          <w:sz w:val="23"/>
          <w:szCs w:val="23"/>
        </w:rPr>
        <w:t>Кокаревич</w:t>
      </w:r>
      <w:proofErr w:type="spellEnd"/>
      <w:proofErr w:type="gramStart"/>
      <w:r w:rsidRPr="00740974">
        <w:rPr>
          <w:sz w:val="23"/>
          <w:szCs w:val="23"/>
        </w:rPr>
        <w:t xml:space="preserve"> ;</w:t>
      </w:r>
      <w:proofErr w:type="gramEnd"/>
      <w:r w:rsidRPr="00740974">
        <w:rPr>
          <w:sz w:val="23"/>
          <w:szCs w:val="23"/>
        </w:rPr>
        <w:t xml:space="preserve"> Томский государственный архитектурно-строительный университет. – Томск</w:t>
      </w:r>
      <w:proofErr w:type="gramStart"/>
      <w:r w:rsidRPr="00740974">
        <w:rPr>
          <w:sz w:val="23"/>
          <w:szCs w:val="23"/>
        </w:rPr>
        <w:t xml:space="preserve"> :</w:t>
      </w:r>
      <w:proofErr w:type="gramEnd"/>
      <w:r w:rsidRPr="00740974">
        <w:rPr>
          <w:sz w:val="23"/>
          <w:szCs w:val="23"/>
        </w:rPr>
        <w:t xml:space="preserve"> Томский государственный архитектурно-строительный университет (ТГАСУ), 2020. – 176 с.</w:t>
      </w:r>
      <w:proofErr w:type="gramStart"/>
      <w:r w:rsidRPr="00740974">
        <w:rPr>
          <w:sz w:val="23"/>
          <w:szCs w:val="23"/>
        </w:rPr>
        <w:t xml:space="preserve"> :</w:t>
      </w:r>
      <w:proofErr w:type="gramEnd"/>
      <w:r w:rsidRPr="00740974">
        <w:rPr>
          <w:sz w:val="23"/>
          <w:szCs w:val="23"/>
        </w:rPr>
        <w:t xml:space="preserve"> схем, табл., ил. – (Учебники ТГАСУ). – Режим доступа: по подписке. – </w:t>
      </w:r>
      <w:proofErr w:type="gramStart"/>
      <w:r w:rsidRPr="00740974">
        <w:rPr>
          <w:sz w:val="23"/>
          <w:szCs w:val="23"/>
        </w:rPr>
        <w:t>URL: </w:t>
      </w:r>
      <w:hyperlink r:id="rId19" w:history="1">
        <w:r w:rsidRPr="00740974">
          <w:rPr>
            <w:rStyle w:val="ab"/>
            <w:sz w:val="23"/>
            <w:szCs w:val="23"/>
          </w:rPr>
          <w:t>https://biblioclub.ru/index.php?page=book&amp;id=693617</w:t>
        </w:r>
      </w:hyperlink>
      <w:r w:rsidRPr="00740974">
        <w:rPr>
          <w:sz w:val="23"/>
          <w:szCs w:val="23"/>
        </w:rPr>
        <w:t> (</w:t>
      </w:r>
      <w:proofErr w:type="gramEnd"/>
    </w:p>
    <w:p w:rsidR="00F0789D" w:rsidRPr="00740974" w:rsidRDefault="00F0789D" w:rsidP="00F0789D">
      <w:pPr>
        <w:pStyle w:val="a5"/>
        <w:numPr>
          <w:ilvl w:val="0"/>
          <w:numId w:val="24"/>
        </w:numPr>
        <w:ind w:left="426"/>
        <w:contextualSpacing/>
        <w:jc w:val="left"/>
      </w:pPr>
      <w:proofErr w:type="spellStart"/>
      <w:r w:rsidRPr="00740974">
        <w:rPr>
          <w:sz w:val="23"/>
          <w:szCs w:val="23"/>
        </w:rPr>
        <w:t>Коськов</w:t>
      </w:r>
      <w:proofErr w:type="spellEnd"/>
      <w:r w:rsidRPr="00740974">
        <w:rPr>
          <w:sz w:val="23"/>
          <w:szCs w:val="23"/>
        </w:rPr>
        <w:t>, С. Н. Роль конвенции в научно-теоретическом познании (на примере классической и неклассич</w:t>
      </w:r>
      <w:r w:rsidR="00631122">
        <w:rPr>
          <w:sz w:val="23"/>
          <w:szCs w:val="23"/>
        </w:rPr>
        <w:t>еской физики)</w:t>
      </w:r>
      <w:proofErr w:type="gramStart"/>
      <w:r w:rsidR="00631122">
        <w:rPr>
          <w:sz w:val="23"/>
          <w:szCs w:val="23"/>
        </w:rPr>
        <w:t xml:space="preserve"> :</w:t>
      </w:r>
      <w:proofErr w:type="gramEnd"/>
      <w:r w:rsidR="00631122">
        <w:rPr>
          <w:sz w:val="23"/>
          <w:szCs w:val="23"/>
        </w:rPr>
        <w:t xml:space="preserve"> учебник : </w:t>
      </w:r>
      <w:r w:rsidRPr="00740974">
        <w:rPr>
          <w:sz w:val="23"/>
          <w:szCs w:val="23"/>
        </w:rPr>
        <w:t>/ С. Н. </w:t>
      </w:r>
      <w:proofErr w:type="spellStart"/>
      <w:r w:rsidRPr="00740974">
        <w:rPr>
          <w:sz w:val="23"/>
          <w:szCs w:val="23"/>
        </w:rPr>
        <w:t>Коськов</w:t>
      </w:r>
      <w:proofErr w:type="spellEnd"/>
      <w:r w:rsidRPr="00740974">
        <w:rPr>
          <w:sz w:val="23"/>
          <w:szCs w:val="23"/>
        </w:rPr>
        <w:t>. – Москва</w:t>
      </w:r>
      <w:proofErr w:type="gramStart"/>
      <w:r w:rsidRPr="00740974">
        <w:rPr>
          <w:sz w:val="23"/>
          <w:szCs w:val="23"/>
        </w:rPr>
        <w:t xml:space="preserve"> :</w:t>
      </w:r>
      <w:proofErr w:type="gramEnd"/>
      <w:r w:rsidRPr="00740974">
        <w:rPr>
          <w:sz w:val="23"/>
          <w:szCs w:val="23"/>
        </w:rPr>
        <w:t xml:space="preserve"> </w:t>
      </w:r>
      <w:proofErr w:type="spellStart"/>
      <w:r w:rsidRPr="00740974">
        <w:rPr>
          <w:sz w:val="23"/>
          <w:szCs w:val="23"/>
        </w:rPr>
        <w:t>Директ</w:t>
      </w:r>
      <w:proofErr w:type="spellEnd"/>
      <w:r w:rsidRPr="00740974">
        <w:rPr>
          <w:sz w:val="23"/>
          <w:szCs w:val="23"/>
        </w:rPr>
        <w:t>-Медиа, 2022. – 115 с. – Режим доступа: по подписке. – URL: </w:t>
      </w:r>
      <w:hyperlink r:id="rId20" w:history="1">
        <w:r w:rsidRPr="00740974">
          <w:rPr>
            <w:rStyle w:val="ab"/>
            <w:sz w:val="23"/>
            <w:szCs w:val="23"/>
          </w:rPr>
          <w:t>https://biblioclub.ru/index.php?page=book&amp;id=683717</w:t>
        </w:r>
      </w:hyperlink>
    </w:p>
    <w:p w:rsidR="00F0789D" w:rsidRPr="00740974" w:rsidRDefault="00F0789D" w:rsidP="00F0789D">
      <w:pPr>
        <w:pStyle w:val="a5"/>
        <w:numPr>
          <w:ilvl w:val="0"/>
          <w:numId w:val="24"/>
        </w:numPr>
        <w:ind w:left="426"/>
        <w:contextualSpacing/>
        <w:jc w:val="left"/>
      </w:pPr>
      <w:r w:rsidRPr="00740974">
        <w:rPr>
          <w:sz w:val="23"/>
          <w:szCs w:val="23"/>
        </w:rPr>
        <w:t>Ковалев, А. И. Пролегомены к методам научных исслед</w:t>
      </w:r>
      <w:r w:rsidR="00631122">
        <w:rPr>
          <w:sz w:val="23"/>
          <w:szCs w:val="23"/>
        </w:rPr>
        <w:t>ований</w:t>
      </w:r>
      <w:proofErr w:type="gramStart"/>
      <w:r w:rsidR="00631122">
        <w:rPr>
          <w:sz w:val="23"/>
          <w:szCs w:val="23"/>
        </w:rPr>
        <w:t xml:space="preserve"> :</w:t>
      </w:r>
      <w:proofErr w:type="gramEnd"/>
      <w:r w:rsidR="00631122">
        <w:rPr>
          <w:sz w:val="23"/>
          <w:szCs w:val="23"/>
        </w:rPr>
        <w:t xml:space="preserve"> учебное пособие :</w:t>
      </w:r>
      <w:r w:rsidRPr="00740974">
        <w:rPr>
          <w:sz w:val="23"/>
          <w:szCs w:val="23"/>
        </w:rPr>
        <w:t xml:space="preserve"> / А. И. Ковалев. – 3-е изд., </w:t>
      </w:r>
      <w:proofErr w:type="spellStart"/>
      <w:r w:rsidRPr="00740974">
        <w:rPr>
          <w:sz w:val="23"/>
          <w:szCs w:val="23"/>
        </w:rPr>
        <w:t>испр</w:t>
      </w:r>
      <w:proofErr w:type="spellEnd"/>
      <w:r w:rsidRPr="00740974">
        <w:rPr>
          <w:sz w:val="23"/>
          <w:szCs w:val="23"/>
        </w:rPr>
        <w:t>. и доп. – Москва</w:t>
      </w:r>
      <w:proofErr w:type="gramStart"/>
      <w:r w:rsidRPr="00740974">
        <w:rPr>
          <w:sz w:val="23"/>
          <w:szCs w:val="23"/>
        </w:rPr>
        <w:t xml:space="preserve"> :</w:t>
      </w:r>
      <w:proofErr w:type="gramEnd"/>
      <w:r w:rsidRPr="00740974">
        <w:rPr>
          <w:sz w:val="23"/>
          <w:szCs w:val="23"/>
        </w:rPr>
        <w:t xml:space="preserve"> ФЛИНТА, 2022. – 291 с. : ил</w:t>
      </w:r>
      <w:proofErr w:type="gramStart"/>
      <w:r w:rsidRPr="00740974">
        <w:rPr>
          <w:sz w:val="23"/>
          <w:szCs w:val="23"/>
        </w:rPr>
        <w:t xml:space="preserve">., </w:t>
      </w:r>
      <w:proofErr w:type="gramEnd"/>
      <w:r w:rsidRPr="00740974">
        <w:rPr>
          <w:sz w:val="23"/>
          <w:szCs w:val="23"/>
        </w:rPr>
        <w:t>табл., граф. – Режим доступа: по подписке. – URL: </w:t>
      </w:r>
      <w:hyperlink r:id="rId21" w:history="1">
        <w:r w:rsidRPr="00740974">
          <w:rPr>
            <w:rStyle w:val="ab"/>
            <w:sz w:val="23"/>
            <w:szCs w:val="23"/>
          </w:rPr>
          <w:t>https://biblioclub.ru/index.php?page=book&amp;id=607469</w:t>
        </w:r>
      </w:hyperlink>
    </w:p>
    <w:p w:rsidR="00F0789D" w:rsidRPr="00740974" w:rsidRDefault="00F0789D" w:rsidP="00F0789D">
      <w:pPr>
        <w:pStyle w:val="a5"/>
        <w:numPr>
          <w:ilvl w:val="0"/>
          <w:numId w:val="24"/>
        </w:numPr>
        <w:ind w:left="426"/>
        <w:contextualSpacing/>
        <w:jc w:val="left"/>
      </w:pPr>
      <w:proofErr w:type="spellStart"/>
      <w:r w:rsidRPr="00740974">
        <w:rPr>
          <w:sz w:val="23"/>
          <w:szCs w:val="23"/>
        </w:rPr>
        <w:t>Лупейко</w:t>
      </w:r>
      <w:proofErr w:type="spellEnd"/>
      <w:r w:rsidRPr="00740974">
        <w:rPr>
          <w:sz w:val="23"/>
          <w:szCs w:val="23"/>
        </w:rPr>
        <w:t>, Т. Г. Методологический базис химии. Как решаются научные задачи: учебник с результатами</w:t>
      </w:r>
      <w:r w:rsidR="00631122">
        <w:rPr>
          <w:sz w:val="23"/>
          <w:szCs w:val="23"/>
        </w:rPr>
        <w:t xml:space="preserve"> авторских исследований</w:t>
      </w:r>
      <w:proofErr w:type="gramStart"/>
      <w:r w:rsidR="00631122">
        <w:rPr>
          <w:sz w:val="23"/>
          <w:szCs w:val="23"/>
        </w:rPr>
        <w:t xml:space="preserve"> :</w:t>
      </w:r>
      <w:proofErr w:type="gramEnd"/>
      <w:r w:rsidR="00631122">
        <w:rPr>
          <w:sz w:val="23"/>
          <w:szCs w:val="23"/>
        </w:rPr>
        <w:t xml:space="preserve"> </w:t>
      </w:r>
      <w:r w:rsidRPr="00740974">
        <w:rPr>
          <w:sz w:val="23"/>
          <w:szCs w:val="23"/>
        </w:rPr>
        <w:t>/ Т. Г. </w:t>
      </w:r>
      <w:proofErr w:type="spellStart"/>
      <w:r w:rsidRPr="00740974">
        <w:rPr>
          <w:sz w:val="23"/>
          <w:szCs w:val="23"/>
        </w:rPr>
        <w:t>Лупейко</w:t>
      </w:r>
      <w:proofErr w:type="spellEnd"/>
      <w:proofErr w:type="gramStart"/>
      <w:r w:rsidRPr="00740974">
        <w:rPr>
          <w:sz w:val="23"/>
          <w:szCs w:val="23"/>
        </w:rPr>
        <w:t xml:space="preserve"> ;</w:t>
      </w:r>
      <w:proofErr w:type="gramEnd"/>
      <w:r w:rsidRPr="00740974">
        <w:rPr>
          <w:sz w:val="23"/>
          <w:szCs w:val="23"/>
        </w:rPr>
        <w:t xml:space="preserve"> Южный федеральный университет, Химический факультет. – Ростов-на-Дону</w:t>
      </w:r>
      <w:proofErr w:type="gramStart"/>
      <w:r w:rsidRPr="00740974">
        <w:rPr>
          <w:sz w:val="23"/>
          <w:szCs w:val="23"/>
        </w:rPr>
        <w:t xml:space="preserve"> ;</w:t>
      </w:r>
      <w:proofErr w:type="gramEnd"/>
      <w:r w:rsidRPr="00740974">
        <w:rPr>
          <w:sz w:val="23"/>
          <w:szCs w:val="23"/>
        </w:rPr>
        <w:t xml:space="preserve"> Таганрог : Южный федеральный университет, 2018. – 447 с.</w:t>
      </w:r>
      <w:proofErr w:type="gramStart"/>
      <w:r w:rsidRPr="00740974">
        <w:rPr>
          <w:sz w:val="23"/>
          <w:szCs w:val="23"/>
        </w:rPr>
        <w:t xml:space="preserve"> :</w:t>
      </w:r>
      <w:proofErr w:type="gramEnd"/>
      <w:r w:rsidRPr="00740974">
        <w:rPr>
          <w:sz w:val="23"/>
          <w:szCs w:val="23"/>
        </w:rPr>
        <w:t xml:space="preserve"> ил. – Режим доступа: по подписке. – URL: </w:t>
      </w:r>
      <w:hyperlink r:id="rId22" w:history="1">
        <w:r w:rsidRPr="00740974">
          <w:rPr>
            <w:rStyle w:val="ab"/>
            <w:sz w:val="23"/>
            <w:szCs w:val="23"/>
          </w:rPr>
          <w:t>https://biblioclub.ru/index.php?page=book&amp;id=499746</w:t>
        </w:r>
      </w:hyperlink>
    </w:p>
    <w:p w:rsidR="00F0789D" w:rsidRPr="00740974" w:rsidRDefault="00F0789D" w:rsidP="00F0789D">
      <w:pPr>
        <w:pStyle w:val="a5"/>
        <w:numPr>
          <w:ilvl w:val="0"/>
          <w:numId w:val="24"/>
        </w:numPr>
        <w:ind w:left="426"/>
        <w:contextualSpacing/>
        <w:jc w:val="left"/>
      </w:pPr>
      <w:r w:rsidRPr="00740974">
        <w:rPr>
          <w:sz w:val="23"/>
          <w:szCs w:val="23"/>
        </w:rPr>
        <w:t>Несмеянова, М. А. История и методология научной агр</w:t>
      </w:r>
      <w:r w:rsidR="00631122">
        <w:rPr>
          <w:sz w:val="23"/>
          <w:szCs w:val="23"/>
        </w:rPr>
        <w:t>ономии</w:t>
      </w:r>
      <w:proofErr w:type="gramStart"/>
      <w:r w:rsidR="00631122">
        <w:rPr>
          <w:sz w:val="23"/>
          <w:szCs w:val="23"/>
        </w:rPr>
        <w:t xml:space="preserve"> :</w:t>
      </w:r>
      <w:proofErr w:type="gramEnd"/>
      <w:r w:rsidR="00631122">
        <w:rPr>
          <w:sz w:val="23"/>
          <w:szCs w:val="23"/>
        </w:rPr>
        <w:t xml:space="preserve"> учебное пособие :</w:t>
      </w:r>
      <w:r w:rsidRPr="00740974">
        <w:rPr>
          <w:sz w:val="23"/>
          <w:szCs w:val="23"/>
        </w:rPr>
        <w:t xml:space="preserve"> / М. А. Несмеянова, А. В. Дедов, Н. А. </w:t>
      </w:r>
      <w:proofErr w:type="spellStart"/>
      <w:r w:rsidRPr="00740974">
        <w:rPr>
          <w:sz w:val="23"/>
          <w:szCs w:val="23"/>
        </w:rPr>
        <w:t>Драчев</w:t>
      </w:r>
      <w:proofErr w:type="spellEnd"/>
      <w:proofErr w:type="gramStart"/>
      <w:r w:rsidRPr="00740974">
        <w:rPr>
          <w:sz w:val="23"/>
          <w:szCs w:val="23"/>
        </w:rPr>
        <w:t xml:space="preserve"> ;</w:t>
      </w:r>
      <w:proofErr w:type="gramEnd"/>
      <w:r w:rsidRPr="00740974">
        <w:rPr>
          <w:sz w:val="23"/>
          <w:szCs w:val="23"/>
        </w:rPr>
        <w:t xml:space="preserve"> Липецкий государственный педагогический университет им. П. П. Семенова-Тян-Шанского. – Липецк</w:t>
      </w:r>
      <w:proofErr w:type="gramStart"/>
      <w:r w:rsidRPr="00740974">
        <w:rPr>
          <w:sz w:val="23"/>
          <w:szCs w:val="23"/>
        </w:rPr>
        <w:t xml:space="preserve"> :</w:t>
      </w:r>
      <w:proofErr w:type="gramEnd"/>
      <w:r w:rsidRPr="00740974">
        <w:rPr>
          <w:sz w:val="23"/>
          <w:szCs w:val="23"/>
        </w:rPr>
        <w:t xml:space="preserve"> Липецкий государственный педагогический университет имени П.П. Семенова-Тян-Шанского, 2019. – 278 с.</w:t>
      </w:r>
      <w:proofErr w:type="gramStart"/>
      <w:r w:rsidRPr="00740974">
        <w:rPr>
          <w:sz w:val="23"/>
          <w:szCs w:val="23"/>
        </w:rPr>
        <w:t xml:space="preserve"> :</w:t>
      </w:r>
      <w:proofErr w:type="gramEnd"/>
      <w:r w:rsidRPr="00740974">
        <w:rPr>
          <w:sz w:val="23"/>
          <w:szCs w:val="23"/>
        </w:rPr>
        <w:t xml:space="preserve"> ил. – Режим доступа: по подписке. – URL: </w:t>
      </w:r>
      <w:hyperlink r:id="rId23" w:history="1">
        <w:r w:rsidRPr="00740974">
          <w:rPr>
            <w:rStyle w:val="ab"/>
            <w:sz w:val="23"/>
            <w:szCs w:val="23"/>
          </w:rPr>
          <w:t>https://biblioclub.ru/index.php?page=book&amp;id=577018</w:t>
        </w:r>
      </w:hyperlink>
      <w:r w:rsidRPr="00740974">
        <w:rPr>
          <w:sz w:val="23"/>
          <w:szCs w:val="23"/>
        </w:rPr>
        <w:t xml:space="preserve"> (дата обращения: 17.10.2022). – </w:t>
      </w:r>
      <w:proofErr w:type="spellStart"/>
      <w:r w:rsidRPr="00740974">
        <w:rPr>
          <w:sz w:val="23"/>
          <w:szCs w:val="23"/>
        </w:rPr>
        <w:t>Библиогр</w:t>
      </w:r>
      <w:proofErr w:type="spellEnd"/>
      <w:r w:rsidRPr="00740974">
        <w:rPr>
          <w:sz w:val="23"/>
          <w:szCs w:val="23"/>
        </w:rPr>
        <w:t>.: с. 271 - 275.</w:t>
      </w:r>
    </w:p>
    <w:p w:rsidR="00F0789D" w:rsidRPr="00740974" w:rsidRDefault="00F0789D" w:rsidP="00F0789D">
      <w:pPr>
        <w:pStyle w:val="a5"/>
        <w:numPr>
          <w:ilvl w:val="0"/>
          <w:numId w:val="24"/>
        </w:numPr>
        <w:ind w:left="426"/>
        <w:contextualSpacing/>
        <w:jc w:val="left"/>
      </w:pPr>
      <w:proofErr w:type="spellStart"/>
      <w:r w:rsidRPr="00740974">
        <w:rPr>
          <w:sz w:val="23"/>
          <w:szCs w:val="23"/>
        </w:rPr>
        <w:t>Рузавин</w:t>
      </w:r>
      <w:proofErr w:type="spellEnd"/>
      <w:r w:rsidRPr="00740974">
        <w:rPr>
          <w:sz w:val="23"/>
          <w:szCs w:val="23"/>
        </w:rPr>
        <w:t>, Г. И. Методология научного познания</w:t>
      </w:r>
      <w:proofErr w:type="gramStart"/>
      <w:r w:rsidRPr="00740974">
        <w:rPr>
          <w:sz w:val="23"/>
          <w:szCs w:val="23"/>
        </w:rPr>
        <w:t xml:space="preserve"> :</w:t>
      </w:r>
      <w:proofErr w:type="gramEnd"/>
      <w:r w:rsidRPr="00740974">
        <w:rPr>
          <w:sz w:val="23"/>
          <w:szCs w:val="23"/>
        </w:rPr>
        <w:t xml:space="preserve"> учебное пособие / Г. И. </w:t>
      </w:r>
      <w:proofErr w:type="spellStart"/>
      <w:r w:rsidRPr="00740974">
        <w:rPr>
          <w:sz w:val="23"/>
          <w:szCs w:val="23"/>
        </w:rPr>
        <w:t>Рузавин</w:t>
      </w:r>
      <w:proofErr w:type="spellEnd"/>
      <w:r w:rsidRPr="00740974">
        <w:rPr>
          <w:sz w:val="23"/>
          <w:szCs w:val="23"/>
        </w:rPr>
        <w:t>. – Москва</w:t>
      </w:r>
      <w:proofErr w:type="gramStart"/>
      <w:r w:rsidRPr="00740974">
        <w:rPr>
          <w:sz w:val="23"/>
          <w:szCs w:val="23"/>
        </w:rPr>
        <w:t xml:space="preserve"> :</w:t>
      </w:r>
      <w:proofErr w:type="gramEnd"/>
      <w:r w:rsidRPr="00740974">
        <w:rPr>
          <w:sz w:val="23"/>
          <w:szCs w:val="23"/>
        </w:rPr>
        <w:t xml:space="preserve"> </w:t>
      </w:r>
      <w:proofErr w:type="spellStart"/>
      <w:r w:rsidRPr="00740974">
        <w:rPr>
          <w:sz w:val="23"/>
          <w:szCs w:val="23"/>
        </w:rPr>
        <w:t>Юнити</w:t>
      </w:r>
      <w:proofErr w:type="spellEnd"/>
      <w:r w:rsidRPr="00740974">
        <w:rPr>
          <w:sz w:val="23"/>
          <w:szCs w:val="23"/>
        </w:rPr>
        <w:t>-Дана, 2017. – 288 с. – Режим доступа: по подписке. – URL: </w:t>
      </w:r>
      <w:hyperlink r:id="rId24" w:history="1">
        <w:r w:rsidRPr="00740974">
          <w:rPr>
            <w:rStyle w:val="ab"/>
            <w:sz w:val="23"/>
            <w:szCs w:val="23"/>
          </w:rPr>
          <w:t>https://biblioclub.ru/index.php?page=book&amp;id=684948</w:t>
        </w:r>
      </w:hyperlink>
    </w:p>
    <w:p w:rsidR="00F0789D" w:rsidRPr="00740974" w:rsidRDefault="00F0789D" w:rsidP="00F0789D">
      <w:pPr>
        <w:pStyle w:val="a5"/>
        <w:numPr>
          <w:ilvl w:val="0"/>
          <w:numId w:val="24"/>
        </w:numPr>
        <w:ind w:left="426"/>
        <w:contextualSpacing/>
        <w:jc w:val="left"/>
        <w:rPr>
          <w:b/>
        </w:rPr>
      </w:pPr>
      <w:r w:rsidRPr="00740974">
        <w:rPr>
          <w:sz w:val="23"/>
          <w:szCs w:val="23"/>
        </w:rPr>
        <w:t>Философия, логика и методология научного познания: для магистрантов нефилософских специальностей</w:t>
      </w:r>
      <w:proofErr w:type="gramStart"/>
      <w:r w:rsidRPr="00740974">
        <w:rPr>
          <w:sz w:val="23"/>
          <w:szCs w:val="23"/>
        </w:rPr>
        <w:t xml:space="preserve"> :</w:t>
      </w:r>
      <w:proofErr w:type="gramEnd"/>
      <w:r w:rsidRPr="00740974">
        <w:rPr>
          <w:sz w:val="23"/>
          <w:szCs w:val="23"/>
        </w:rPr>
        <w:t xml:space="preserve"> учебник / науч. ред. В. Д. </w:t>
      </w:r>
      <w:proofErr w:type="spellStart"/>
      <w:r w:rsidRPr="00740974">
        <w:rPr>
          <w:sz w:val="23"/>
          <w:szCs w:val="23"/>
        </w:rPr>
        <w:t>Бакулов</w:t>
      </w:r>
      <w:proofErr w:type="spellEnd"/>
      <w:r w:rsidRPr="00740974">
        <w:rPr>
          <w:sz w:val="23"/>
          <w:szCs w:val="23"/>
        </w:rPr>
        <w:t>, А. А. Кириллов ; Южный федеральный университет, Факультет философии и культурологии. – Ростов-на-Дону</w:t>
      </w:r>
      <w:proofErr w:type="gramStart"/>
      <w:r w:rsidRPr="00740974">
        <w:rPr>
          <w:sz w:val="23"/>
          <w:szCs w:val="23"/>
        </w:rPr>
        <w:t xml:space="preserve"> :</w:t>
      </w:r>
      <w:proofErr w:type="gramEnd"/>
      <w:r w:rsidRPr="00740974">
        <w:rPr>
          <w:sz w:val="23"/>
          <w:szCs w:val="23"/>
        </w:rPr>
        <w:t xml:space="preserve"> Южный федеральный университет, 2011. – 496 с. – Режим доступа: по подписке. – URL: </w:t>
      </w:r>
      <w:hyperlink r:id="rId25" w:history="1">
        <w:r w:rsidRPr="00740974">
          <w:rPr>
            <w:rStyle w:val="ab"/>
            <w:sz w:val="23"/>
            <w:szCs w:val="23"/>
          </w:rPr>
          <w:t>https://biblioclub.ru/index.php?page=book&amp;id=241036</w:t>
        </w:r>
      </w:hyperlink>
    </w:p>
    <w:p w:rsidR="00315C0E" w:rsidRPr="0009217A" w:rsidRDefault="00315C0E" w:rsidP="00315C0E">
      <w:pPr>
        <w:numPr>
          <w:ilvl w:val="0"/>
          <w:numId w:val="24"/>
        </w:numPr>
        <w:tabs>
          <w:tab w:val="num" w:pos="0"/>
        </w:tabs>
        <w:ind w:left="426"/>
        <w:rPr>
          <w:sz w:val="22"/>
        </w:rPr>
      </w:pPr>
      <w:r w:rsidRPr="004C0107">
        <w:rPr>
          <w:color w:val="111111"/>
          <w:sz w:val="22"/>
        </w:rPr>
        <w:t>Борисов, С.В. Наука глазами философов: Что было? Что есть? Что будет?. [Электронный ресурс]</w:t>
      </w:r>
      <w:proofErr w:type="gramStart"/>
      <w:r w:rsidRPr="004C0107">
        <w:rPr>
          <w:color w:val="111111"/>
          <w:sz w:val="22"/>
        </w:rPr>
        <w:t xml:space="preserve"> :</w:t>
      </w:r>
      <w:proofErr w:type="gramEnd"/>
      <w:r w:rsidRPr="004C0107">
        <w:rPr>
          <w:color w:val="111111"/>
          <w:sz w:val="22"/>
        </w:rPr>
        <w:t xml:space="preserve"> Учебные пособия — Электрон</w:t>
      </w:r>
      <w:proofErr w:type="gramStart"/>
      <w:r w:rsidRPr="004C0107">
        <w:rPr>
          <w:color w:val="111111"/>
          <w:sz w:val="22"/>
        </w:rPr>
        <w:t>.</w:t>
      </w:r>
      <w:proofErr w:type="gramEnd"/>
      <w:r w:rsidRPr="004C0107">
        <w:rPr>
          <w:color w:val="111111"/>
          <w:sz w:val="22"/>
        </w:rPr>
        <w:t xml:space="preserve"> </w:t>
      </w:r>
      <w:proofErr w:type="gramStart"/>
      <w:r w:rsidRPr="004C0107">
        <w:rPr>
          <w:color w:val="111111"/>
          <w:sz w:val="22"/>
        </w:rPr>
        <w:t>д</w:t>
      </w:r>
      <w:proofErr w:type="gramEnd"/>
      <w:r w:rsidRPr="004C0107">
        <w:rPr>
          <w:color w:val="111111"/>
          <w:sz w:val="22"/>
        </w:rPr>
        <w:t>ан. — М.</w:t>
      </w:r>
      <w:proofErr w:type="gramStart"/>
      <w:r w:rsidRPr="004C0107">
        <w:rPr>
          <w:color w:val="111111"/>
          <w:sz w:val="22"/>
        </w:rPr>
        <w:t xml:space="preserve"> :</w:t>
      </w:r>
      <w:proofErr w:type="gramEnd"/>
      <w:r w:rsidRPr="004C0107">
        <w:rPr>
          <w:color w:val="111111"/>
          <w:sz w:val="22"/>
        </w:rPr>
        <w:t xml:space="preserve"> ФЛИНТА, 2015. — 368 с. — Режим доступа: http://e.lanbook.com/book/62953 — </w:t>
      </w:r>
      <w:proofErr w:type="spellStart"/>
      <w:r w:rsidRPr="004C0107">
        <w:rPr>
          <w:color w:val="111111"/>
          <w:sz w:val="22"/>
        </w:rPr>
        <w:t>Загл</w:t>
      </w:r>
      <w:proofErr w:type="spellEnd"/>
      <w:r w:rsidRPr="004C0107">
        <w:rPr>
          <w:color w:val="111111"/>
          <w:sz w:val="22"/>
        </w:rPr>
        <w:t>. с экрана.</w:t>
      </w:r>
    </w:p>
    <w:p w:rsidR="00315C0E" w:rsidRPr="00177A3D" w:rsidRDefault="00315C0E" w:rsidP="00315C0E">
      <w:pPr>
        <w:pStyle w:val="a5"/>
        <w:numPr>
          <w:ilvl w:val="0"/>
          <w:numId w:val="24"/>
        </w:numPr>
        <w:tabs>
          <w:tab w:val="num" w:pos="0"/>
        </w:tabs>
        <w:ind w:left="426"/>
        <w:contextualSpacing/>
        <w:jc w:val="left"/>
      </w:pPr>
      <w:r w:rsidRPr="00177A3D">
        <w:rPr>
          <w:bCs/>
          <w:color w:val="000000"/>
        </w:rPr>
        <w:t>Гайденко, П.</w:t>
      </w:r>
      <w:r>
        <w:rPr>
          <w:bCs/>
          <w:color w:val="000000"/>
        </w:rPr>
        <w:t xml:space="preserve">П. </w:t>
      </w:r>
      <w:r w:rsidRPr="00177A3D">
        <w:rPr>
          <w:color w:val="000000"/>
        </w:rPr>
        <w:t>История новоевропейской философии в ее связи с наукой : учеб</w:t>
      </w:r>
      <w:proofErr w:type="gramStart"/>
      <w:r w:rsidRPr="00177A3D">
        <w:rPr>
          <w:color w:val="000000"/>
        </w:rPr>
        <w:t>.</w:t>
      </w:r>
      <w:proofErr w:type="gramEnd"/>
      <w:r w:rsidRPr="00177A3D">
        <w:rPr>
          <w:color w:val="000000"/>
        </w:rPr>
        <w:t xml:space="preserve"> </w:t>
      </w:r>
      <w:proofErr w:type="gramStart"/>
      <w:r w:rsidRPr="00177A3D">
        <w:rPr>
          <w:color w:val="000000"/>
        </w:rPr>
        <w:t>п</w:t>
      </w:r>
      <w:proofErr w:type="gramEnd"/>
      <w:r w:rsidRPr="00177A3D">
        <w:rPr>
          <w:color w:val="000000"/>
        </w:rPr>
        <w:t xml:space="preserve">особие для вузов / П. </w:t>
      </w:r>
      <w:r>
        <w:rPr>
          <w:color w:val="000000"/>
        </w:rPr>
        <w:t xml:space="preserve">П. </w:t>
      </w:r>
      <w:r w:rsidRPr="00177A3D">
        <w:rPr>
          <w:color w:val="000000"/>
        </w:rPr>
        <w:t>Гайденко. - Москва</w:t>
      </w:r>
      <w:proofErr w:type="gramStart"/>
      <w:r w:rsidRPr="00177A3D">
        <w:rPr>
          <w:color w:val="000000"/>
        </w:rPr>
        <w:t xml:space="preserve"> :</w:t>
      </w:r>
      <w:proofErr w:type="gramEnd"/>
      <w:r w:rsidRPr="00177A3D">
        <w:rPr>
          <w:color w:val="000000"/>
        </w:rPr>
        <w:t xml:space="preserve"> Пер </w:t>
      </w:r>
      <w:proofErr w:type="spellStart"/>
      <w:r w:rsidRPr="00177A3D">
        <w:rPr>
          <w:color w:val="000000"/>
        </w:rPr>
        <w:t>Сэ</w:t>
      </w:r>
      <w:proofErr w:type="spellEnd"/>
      <w:proofErr w:type="gramStart"/>
      <w:r w:rsidRPr="00177A3D">
        <w:rPr>
          <w:color w:val="000000"/>
        </w:rPr>
        <w:t xml:space="preserve"> ;</w:t>
      </w:r>
      <w:proofErr w:type="gramEnd"/>
      <w:r w:rsidRPr="00177A3D">
        <w:rPr>
          <w:color w:val="000000"/>
        </w:rPr>
        <w:t xml:space="preserve"> Санкт-Петербург : Унив. кн., 2000. - 456 с. - (</w:t>
      </w:r>
      <w:proofErr w:type="spellStart"/>
      <w:r w:rsidRPr="00177A3D">
        <w:rPr>
          <w:color w:val="000000"/>
        </w:rPr>
        <w:t>Humanitas</w:t>
      </w:r>
      <w:proofErr w:type="spellEnd"/>
      <w:r w:rsidRPr="00177A3D">
        <w:rPr>
          <w:color w:val="000000"/>
        </w:rPr>
        <w:t>)</w:t>
      </w:r>
      <w:r>
        <w:rPr>
          <w:color w:val="000000"/>
        </w:rPr>
        <w:t xml:space="preserve"> (1)</w:t>
      </w:r>
    </w:p>
    <w:p w:rsidR="00315C0E" w:rsidRPr="00CD0C82" w:rsidRDefault="00315C0E" w:rsidP="00315C0E">
      <w:pPr>
        <w:numPr>
          <w:ilvl w:val="0"/>
          <w:numId w:val="24"/>
        </w:numPr>
        <w:tabs>
          <w:tab w:val="num" w:pos="0"/>
        </w:tabs>
        <w:ind w:left="426"/>
        <w:jc w:val="both"/>
        <w:rPr>
          <w:sz w:val="22"/>
        </w:rPr>
      </w:pPr>
      <w:r w:rsidRPr="004C0107">
        <w:rPr>
          <w:color w:val="111111"/>
          <w:sz w:val="22"/>
        </w:rPr>
        <w:t>Гусев, Д.А. Античный скептицизм и философия науки: диалог сквозь два тысячелетия. Монография. [Электронный ресурс]</w:t>
      </w:r>
      <w:proofErr w:type="gramStart"/>
      <w:r w:rsidRPr="004C0107">
        <w:rPr>
          <w:color w:val="111111"/>
          <w:sz w:val="22"/>
        </w:rPr>
        <w:t xml:space="preserve"> :</w:t>
      </w:r>
      <w:proofErr w:type="gramEnd"/>
      <w:r w:rsidRPr="004C0107">
        <w:rPr>
          <w:color w:val="111111"/>
          <w:sz w:val="22"/>
        </w:rPr>
        <w:t xml:space="preserve"> Монографии — Электрон</w:t>
      </w:r>
      <w:proofErr w:type="gramStart"/>
      <w:r w:rsidRPr="004C0107">
        <w:rPr>
          <w:color w:val="111111"/>
          <w:sz w:val="22"/>
        </w:rPr>
        <w:t>.</w:t>
      </w:r>
      <w:proofErr w:type="gramEnd"/>
      <w:r w:rsidRPr="004C0107">
        <w:rPr>
          <w:color w:val="111111"/>
          <w:sz w:val="22"/>
        </w:rPr>
        <w:t xml:space="preserve"> </w:t>
      </w:r>
      <w:proofErr w:type="gramStart"/>
      <w:r w:rsidRPr="004C0107">
        <w:rPr>
          <w:color w:val="111111"/>
          <w:sz w:val="22"/>
        </w:rPr>
        <w:t>д</w:t>
      </w:r>
      <w:proofErr w:type="gramEnd"/>
      <w:r w:rsidRPr="004C0107">
        <w:rPr>
          <w:color w:val="111111"/>
          <w:sz w:val="22"/>
        </w:rPr>
        <w:t>ан. — М.</w:t>
      </w:r>
      <w:proofErr w:type="gramStart"/>
      <w:r w:rsidRPr="004C0107">
        <w:rPr>
          <w:color w:val="111111"/>
          <w:sz w:val="22"/>
        </w:rPr>
        <w:t xml:space="preserve"> :</w:t>
      </w:r>
      <w:proofErr w:type="gramEnd"/>
      <w:r w:rsidRPr="004C0107">
        <w:rPr>
          <w:color w:val="111111"/>
          <w:sz w:val="22"/>
        </w:rPr>
        <w:t xml:space="preserve"> Издательство </w:t>
      </w:r>
      <w:r w:rsidRPr="004C0107">
        <w:rPr>
          <w:color w:val="111111"/>
          <w:sz w:val="22"/>
        </w:rPr>
        <w:lastRenderedPageBreak/>
        <w:t>"Прометей", 2015. — 438 с. — Режим доступа: http://e.lanbook.</w:t>
      </w:r>
      <w:r>
        <w:rPr>
          <w:color w:val="111111"/>
          <w:sz w:val="22"/>
        </w:rPr>
        <w:t xml:space="preserve">com/book/64730 — </w:t>
      </w:r>
      <w:proofErr w:type="spellStart"/>
      <w:r>
        <w:rPr>
          <w:color w:val="111111"/>
          <w:sz w:val="22"/>
        </w:rPr>
        <w:t>Загл</w:t>
      </w:r>
      <w:proofErr w:type="spellEnd"/>
      <w:r>
        <w:rPr>
          <w:color w:val="111111"/>
          <w:sz w:val="22"/>
        </w:rPr>
        <w:t>. с экрана</w:t>
      </w:r>
    </w:p>
    <w:p w:rsidR="00315C0E" w:rsidRPr="001A26F8" w:rsidRDefault="00315C0E" w:rsidP="00315C0E">
      <w:pPr>
        <w:numPr>
          <w:ilvl w:val="0"/>
          <w:numId w:val="24"/>
        </w:numPr>
        <w:tabs>
          <w:tab w:val="num" w:pos="0"/>
        </w:tabs>
        <w:ind w:left="426"/>
        <w:jc w:val="both"/>
        <w:rPr>
          <w:sz w:val="22"/>
          <w:szCs w:val="22"/>
        </w:rPr>
      </w:pPr>
      <w:r w:rsidRPr="00CD0C82">
        <w:rPr>
          <w:bCs/>
          <w:color w:val="000000"/>
          <w:sz w:val="22"/>
          <w:szCs w:val="22"/>
        </w:rPr>
        <w:t>Горохов, В. Г.</w:t>
      </w:r>
      <w:r w:rsidR="00631122">
        <w:rPr>
          <w:bCs/>
          <w:color w:val="000000"/>
          <w:sz w:val="22"/>
          <w:szCs w:val="22"/>
        </w:rPr>
        <w:t xml:space="preserve"> </w:t>
      </w:r>
      <w:r w:rsidRPr="00CD0C82">
        <w:rPr>
          <w:color w:val="000000"/>
          <w:sz w:val="22"/>
          <w:szCs w:val="22"/>
        </w:rPr>
        <w:t>Как возможны наука и научное образование в эпоху "академического капитализма" / В. Г. Горохов</w:t>
      </w:r>
      <w:r>
        <w:rPr>
          <w:color w:val="000000"/>
          <w:sz w:val="22"/>
          <w:szCs w:val="22"/>
        </w:rPr>
        <w:t xml:space="preserve"> </w:t>
      </w:r>
      <w:r w:rsidRPr="00CD0C82">
        <w:rPr>
          <w:color w:val="000000"/>
          <w:sz w:val="22"/>
          <w:szCs w:val="22"/>
        </w:rPr>
        <w:t xml:space="preserve">// Вопросы философии. - 2010. - № 12. - С. 3-14. </w:t>
      </w:r>
      <w:r>
        <w:rPr>
          <w:color w:val="000000"/>
          <w:sz w:val="22"/>
          <w:szCs w:val="22"/>
        </w:rPr>
        <w:t>–</w:t>
      </w:r>
    </w:p>
    <w:p w:rsidR="00315C0E" w:rsidRDefault="00315C0E" w:rsidP="00315C0E">
      <w:pPr>
        <w:numPr>
          <w:ilvl w:val="0"/>
          <w:numId w:val="24"/>
        </w:numPr>
        <w:tabs>
          <w:tab w:val="num" w:pos="0"/>
        </w:tabs>
        <w:ind w:left="426"/>
        <w:jc w:val="both"/>
      </w:pPr>
      <w:proofErr w:type="spellStart"/>
      <w:r w:rsidRPr="001A26F8">
        <w:t>Гухман</w:t>
      </w:r>
      <w:proofErr w:type="spellEnd"/>
      <w:r w:rsidRPr="001A26F8">
        <w:t>, В.Б. Краткая история науки, техники и информатики</w:t>
      </w:r>
      <w:proofErr w:type="gramStart"/>
      <w:r w:rsidRPr="001A26F8">
        <w:t xml:space="preserve"> :</w:t>
      </w:r>
      <w:proofErr w:type="gramEnd"/>
      <w:r w:rsidRPr="001A26F8">
        <w:t xml:space="preserve"> учебное пособие / В.Б. </w:t>
      </w:r>
      <w:proofErr w:type="spellStart"/>
      <w:r w:rsidRPr="001A26F8">
        <w:t>Гухман</w:t>
      </w:r>
      <w:proofErr w:type="spellEnd"/>
      <w:r w:rsidRPr="001A26F8">
        <w:t>. - Москва</w:t>
      </w:r>
      <w:proofErr w:type="gramStart"/>
      <w:r w:rsidRPr="001A26F8">
        <w:t xml:space="preserve"> ;</w:t>
      </w:r>
      <w:proofErr w:type="gramEnd"/>
      <w:r w:rsidRPr="001A26F8">
        <w:t xml:space="preserve"> Берлин : </w:t>
      </w:r>
      <w:proofErr w:type="spellStart"/>
      <w:r w:rsidRPr="001A26F8">
        <w:t>Директ</w:t>
      </w:r>
      <w:proofErr w:type="spellEnd"/>
      <w:r w:rsidRPr="001A26F8">
        <w:t>-Медиа, 2017. - 171 с. : схем</w:t>
      </w:r>
      <w:proofErr w:type="gramStart"/>
      <w:r w:rsidRPr="001A26F8">
        <w:t xml:space="preserve">., </w:t>
      </w:r>
      <w:proofErr w:type="gramEnd"/>
      <w:r w:rsidRPr="001A26F8">
        <w:t xml:space="preserve">табл. - </w:t>
      </w:r>
      <w:proofErr w:type="spellStart"/>
      <w:r w:rsidRPr="001A26F8">
        <w:t>Библиогр</w:t>
      </w:r>
      <w:proofErr w:type="spellEnd"/>
      <w:r w:rsidRPr="001A26F8">
        <w:t>.</w:t>
      </w:r>
      <w:r>
        <w:t xml:space="preserve"> в </w:t>
      </w:r>
      <w:proofErr w:type="spellStart"/>
      <w:r>
        <w:t>кн</w:t>
      </w:r>
      <w:proofErr w:type="spellEnd"/>
      <w:r w:rsidRPr="001A26F8">
        <w:t>; То же [Электронный ресурс]. - URL: </w:t>
      </w:r>
      <w:hyperlink r:id="rId26" w:history="1">
        <w:r w:rsidRPr="001A26F8">
          <w:rPr>
            <w:rStyle w:val="ab"/>
          </w:rPr>
          <w:t>http://biblioclub.ru/index.php?page=book&amp;id=474295</w:t>
        </w:r>
      </w:hyperlink>
      <w:r w:rsidRPr="001A26F8">
        <w:t> </w:t>
      </w:r>
    </w:p>
    <w:p w:rsidR="00315C0E" w:rsidRPr="0019458A" w:rsidRDefault="00315C0E" w:rsidP="00315C0E">
      <w:pPr>
        <w:numPr>
          <w:ilvl w:val="0"/>
          <w:numId w:val="24"/>
        </w:numPr>
        <w:tabs>
          <w:tab w:val="num" w:pos="0"/>
        </w:tabs>
        <w:ind w:left="426"/>
        <w:jc w:val="both"/>
      </w:pPr>
      <w:r w:rsidRPr="00453AA6">
        <w:rPr>
          <w:bCs/>
          <w:color w:val="000000"/>
        </w:rPr>
        <w:t>Информационно-коммуникационные технологии в управлении</w:t>
      </w:r>
      <w:proofErr w:type="gramStart"/>
      <w:r w:rsidRPr="00453AA6">
        <w:rPr>
          <w:color w:val="000000"/>
        </w:rPr>
        <w:t> :</w:t>
      </w:r>
      <w:proofErr w:type="gramEnd"/>
      <w:r w:rsidRPr="00453AA6">
        <w:rPr>
          <w:color w:val="000000"/>
        </w:rPr>
        <w:t xml:space="preserve"> монография / А. А. Косолапов [и др.]. - Одесса</w:t>
      </w:r>
      <w:proofErr w:type="gramStart"/>
      <w:r w:rsidRPr="00453AA6">
        <w:rPr>
          <w:color w:val="000000"/>
        </w:rPr>
        <w:t xml:space="preserve"> :</w:t>
      </w:r>
      <w:proofErr w:type="gramEnd"/>
      <w:r w:rsidRPr="00453AA6">
        <w:rPr>
          <w:color w:val="000000"/>
        </w:rPr>
        <w:t xml:space="preserve"> Куприенко С. В., 2015. - 244 с. (1)</w:t>
      </w:r>
    </w:p>
    <w:p w:rsidR="00315C0E" w:rsidRPr="00B25CCF" w:rsidRDefault="00315C0E" w:rsidP="00315C0E">
      <w:pPr>
        <w:numPr>
          <w:ilvl w:val="0"/>
          <w:numId w:val="24"/>
        </w:numPr>
        <w:tabs>
          <w:tab w:val="num" w:pos="0"/>
        </w:tabs>
        <w:ind w:left="426"/>
        <w:jc w:val="both"/>
      </w:pPr>
      <w:r>
        <w:rPr>
          <w:color w:val="000000"/>
        </w:rPr>
        <w:t xml:space="preserve">Зубов В.И. , Яковлева Н.И., Черняго Л.С. Экологическая функция литосферы. – М. : изд-во Московского </w:t>
      </w:r>
      <w:proofErr w:type="spellStart"/>
      <w:r>
        <w:rPr>
          <w:color w:val="000000"/>
        </w:rPr>
        <w:t>гос</w:t>
      </w:r>
      <w:proofErr w:type="gramStart"/>
      <w:r>
        <w:rPr>
          <w:color w:val="000000"/>
        </w:rPr>
        <w:t>.о</w:t>
      </w:r>
      <w:proofErr w:type="gramEnd"/>
      <w:r>
        <w:rPr>
          <w:color w:val="000000"/>
        </w:rPr>
        <w:t>бл.университета</w:t>
      </w:r>
      <w:proofErr w:type="spellEnd"/>
      <w:r>
        <w:rPr>
          <w:color w:val="000000"/>
        </w:rPr>
        <w:t>, 2010. – 120с.</w:t>
      </w:r>
    </w:p>
    <w:p w:rsidR="00315C0E" w:rsidRPr="00177A3D" w:rsidRDefault="00315C0E" w:rsidP="00315C0E">
      <w:pPr>
        <w:numPr>
          <w:ilvl w:val="0"/>
          <w:numId w:val="24"/>
        </w:numPr>
        <w:tabs>
          <w:tab w:val="num" w:pos="0"/>
        </w:tabs>
        <w:ind w:left="426"/>
        <w:jc w:val="both"/>
        <w:rPr>
          <w:sz w:val="22"/>
          <w:szCs w:val="22"/>
        </w:rPr>
      </w:pPr>
      <w:r w:rsidRPr="00177A3D">
        <w:rPr>
          <w:bCs/>
          <w:color w:val="000000"/>
          <w:sz w:val="22"/>
          <w:szCs w:val="22"/>
        </w:rPr>
        <w:t>Канке, В. А.</w:t>
      </w:r>
      <w:r w:rsidRPr="00177A3D">
        <w:rPr>
          <w:color w:val="000000"/>
          <w:sz w:val="22"/>
          <w:szCs w:val="22"/>
        </w:rPr>
        <w:t xml:space="preserve"> Основные философские направления и концепции науки: Итоги XX столетия : учеб</w:t>
      </w:r>
      <w:proofErr w:type="gramStart"/>
      <w:r w:rsidRPr="00177A3D">
        <w:rPr>
          <w:color w:val="000000"/>
          <w:sz w:val="22"/>
          <w:szCs w:val="22"/>
        </w:rPr>
        <w:t>.</w:t>
      </w:r>
      <w:proofErr w:type="gramEnd"/>
      <w:r w:rsidRPr="00177A3D">
        <w:rPr>
          <w:color w:val="000000"/>
          <w:sz w:val="22"/>
          <w:szCs w:val="22"/>
        </w:rPr>
        <w:t xml:space="preserve"> </w:t>
      </w:r>
      <w:proofErr w:type="gramStart"/>
      <w:r w:rsidRPr="00177A3D">
        <w:rPr>
          <w:color w:val="000000"/>
          <w:sz w:val="22"/>
          <w:szCs w:val="22"/>
        </w:rPr>
        <w:t>п</w:t>
      </w:r>
      <w:proofErr w:type="gramEnd"/>
      <w:r w:rsidRPr="00177A3D">
        <w:rPr>
          <w:color w:val="000000"/>
          <w:sz w:val="22"/>
          <w:szCs w:val="22"/>
        </w:rPr>
        <w:t>особие / В. А. Канке. - Москва</w:t>
      </w:r>
      <w:proofErr w:type="gramStart"/>
      <w:r w:rsidRPr="00177A3D">
        <w:rPr>
          <w:color w:val="000000"/>
          <w:sz w:val="22"/>
          <w:szCs w:val="22"/>
        </w:rPr>
        <w:t xml:space="preserve"> :</w:t>
      </w:r>
      <w:proofErr w:type="gramEnd"/>
      <w:r w:rsidRPr="00177A3D">
        <w:rPr>
          <w:color w:val="000000"/>
          <w:sz w:val="22"/>
          <w:szCs w:val="22"/>
        </w:rPr>
        <w:t xml:space="preserve"> Логос, 2000. - 320 с. (2)</w:t>
      </w:r>
    </w:p>
    <w:p w:rsidR="00315C0E" w:rsidRPr="00CB0CCD" w:rsidRDefault="00315C0E" w:rsidP="00315C0E">
      <w:pPr>
        <w:numPr>
          <w:ilvl w:val="0"/>
          <w:numId w:val="24"/>
        </w:numPr>
        <w:tabs>
          <w:tab w:val="num" w:pos="0"/>
        </w:tabs>
        <w:ind w:left="426"/>
        <w:jc w:val="both"/>
        <w:rPr>
          <w:sz w:val="22"/>
          <w:szCs w:val="22"/>
        </w:rPr>
      </w:pPr>
      <w:r w:rsidRPr="00CD0C82">
        <w:rPr>
          <w:bCs/>
          <w:color w:val="000000"/>
          <w:sz w:val="22"/>
          <w:szCs w:val="22"/>
        </w:rPr>
        <w:t>Классическая философия науки</w:t>
      </w:r>
      <w:r w:rsidRPr="00CD0C82">
        <w:rPr>
          <w:color w:val="000000"/>
          <w:sz w:val="22"/>
          <w:szCs w:val="22"/>
        </w:rPr>
        <w:t xml:space="preserve"> : хрестоматия / под ред. В. И. </w:t>
      </w:r>
      <w:proofErr w:type="spellStart"/>
      <w:r w:rsidRPr="00CD0C82">
        <w:rPr>
          <w:color w:val="000000"/>
          <w:sz w:val="22"/>
          <w:szCs w:val="22"/>
        </w:rPr>
        <w:t>Пржиленского</w:t>
      </w:r>
      <w:proofErr w:type="spellEnd"/>
      <w:proofErr w:type="gramStart"/>
      <w:r w:rsidRPr="00CD0C82">
        <w:rPr>
          <w:color w:val="000000"/>
          <w:sz w:val="22"/>
          <w:szCs w:val="22"/>
        </w:rPr>
        <w:t xml:space="preserve"> .</w:t>
      </w:r>
      <w:proofErr w:type="gramEnd"/>
      <w:r w:rsidRPr="00CD0C82">
        <w:rPr>
          <w:color w:val="000000"/>
          <w:sz w:val="22"/>
          <w:szCs w:val="22"/>
        </w:rPr>
        <w:t xml:space="preserve"> - Москва ; Ростов-на-Дону : </w:t>
      </w:r>
      <w:proofErr w:type="spellStart"/>
      <w:r w:rsidRPr="00CD0C82">
        <w:rPr>
          <w:color w:val="000000"/>
          <w:sz w:val="22"/>
          <w:szCs w:val="22"/>
        </w:rPr>
        <w:t>МарТ</w:t>
      </w:r>
      <w:proofErr w:type="spellEnd"/>
      <w:r w:rsidRPr="00CD0C82">
        <w:rPr>
          <w:color w:val="000000"/>
          <w:sz w:val="22"/>
          <w:szCs w:val="22"/>
        </w:rPr>
        <w:t>, 2007. - 590, [1] с. - (Серия "Учебный курс").</w:t>
      </w:r>
      <w:r>
        <w:rPr>
          <w:color w:val="000000"/>
          <w:sz w:val="22"/>
          <w:szCs w:val="22"/>
        </w:rPr>
        <w:t xml:space="preserve"> (2)</w:t>
      </w:r>
    </w:p>
    <w:p w:rsidR="00315C0E" w:rsidRPr="00691106" w:rsidRDefault="00315C0E" w:rsidP="00315C0E">
      <w:pPr>
        <w:numPr>
          <w:ilvl w:val="0"/>
          <w:numId w:val="24"/>
        </w:numPr>
        <w:tabs>
          <w:tab w:val="num" w:pos="0"/>
        </w:tabs>
        <w:ind w:left="426"/>
        <w:jc w:val="both"/>
        <w:rPr>
          <w:sz w:val="22"/>
          <w:szCs w:val="22"/>
        </w:rPr>
      </w:pPr>
      <w:r w:rsidRPr="00CD0C82">
        <w:rPr>
          <w:bCs/>
          <w:color w:val="000000"/>
          <w:sz w:val="22"/>
          <w:szCs w:val="22"/>
        </w:rPr>
        <w:t>Современная философия науки: знание, рациональность, ценности в трудах мыслителей Запада</w:t>
      </w:r>
      <w:r w:rsidRPr="00CD0C82">
        <w:rPr>
          <w:color w:val="000000"/>
          <w:sz w:val="22"/>
          <w:szCs w:val="22"/>
        </w:rPr>
        <w:t> : хрестоматия / сост., пер., вступ. ст., ввод</w:t>
      </w:r>
      <w:proofErr w:type="gramStart"/>
      <w:r w:rsidRPr="00CD0C82">
        <w:rPr>
          <w:color w:val="000000"/>
          <w:sz w:val="22"/>
          <w:szCs w:val="22"/>
        </w:rPr>
        <w:t>.</w:t>
      </w:r>
      <w:proofErr w:type="gramEnd"/>
      <w:r w:rsidRPr="00CD0C82">
        <w:rPr>
          <w:color w:val="000000"/>
          <w:sz w:val="22"/>
          <w:szCs w:val="22"/>
        </w:rPr>
        <w:t xml:space="preserve"> </w:t>
      </w:r>
      <w:proofErr w:type="gramStart"/>
      <w:r w:rsidRPr="00CD0C82">
        <w:rPr>
          <w:color w:val="000000"/>
          <w:sz w:val="22"/>
          <w:szCs w:val="22"/>
        </w:rPr>
        <w:t>з</w:t>
      </w:r>
      <w:proofErr w:type="gramEnd"/>
      <w:r w:rsidRPr="00CD0C82">
        <w:rPr>
          <w:color w:val="000000"/>
          <w:sz w:val="22"/>
          <w:szCs w:val="22"/>
        </w:rPr>
        <w:t xml:space="preserve">амечания и </w:t>
      </w:r>
      <w:proofErr w:type="spellStart"/>
      <w:r w:rsidRPr="00CD0C82">
        <w:rPr>
          <w:color w:val="000000"/>
          <w:sz w:val="22"/>
          <w:szCs w:val="22"/>
        </w:rPr>
        <w:t>коммент</w:t>
      </w:r>
      <w:proofErr w:type="spellEnd"/>
      <w:r w:rsidRPr="00CD0C82">
        <w:rPr>
          <w:color w:val="000000"/>
          <w:sz w:val="22"/>
          <w:szCs w:val="22"/>
        </w:rPr>
        <w:t xml:space="preserve">. А. А. Печенкина. - 2-е изд., </w:t>
      </w:r>
      <w:proofErr w:type="spellStart"/>
      <w:r w:rsidRPr="00CD0C82">
        <w:rPr>
          <w:color w:val="000000"/>
          <w:sz w:val="22"/>
          <w:szCs w:val="22"/>
        </w:rPr>
        <w:t>перераб</w:t>
      </w:r>
      <w:proofErr w:type="spellEnd"/>
      <w:r w:rsidRPr="00CD0C82">
        <w:rPr>
          <w:color w:val="000000"/>
          <w:sz w:val="22"/>
          <w:szCs w:val="22"/>
        </w:rPr>
        <w:t>. и доп. - Москва</w:t>
      </w:r>
      <w:proofErr w:type="gramStart"/>
      <w:r w:rsidRPr="00CD0C82">
        <w:rPr>
          <w:color w:val="000000"/>
          <w:sz w:val="22"/>
          <w:szCs w:val="22"/>
        </w:rPr>
        <w:t xml:space="preserve"> :</w:t>
      </w:r>
      <w:proofErr w:type="gramEnd"/>
      <w:r w:rsidRPr="00CD0C82">
        <w:rPr>
          <w:color w:val="000000"/>
          <w:sz w:val="22"/>
          <w:szCs w:val="22"/>
        </w:rPr>
        <w:t xml:space="preserve"> Логос, 1996. - 400 с. </w:t>
      </w:r>
      <w:r>
        <w:rPr>
          <w:color w:val="000000"/>
          <w:sz w:val="22"/>
          <w:szCs w:val="22"/>
        </w:rPr>
        <w:t>– (5)</w:t>
      </w:r>
    </w:p>
    <w:p w:rsidR="00315C0E" w:rsidRPr="00FB6F36" w:rsidRDefault="00315C0E" w:rsidP="00315C0E">
      <w:pPr>
        <w:numPr>
          <w:ilvl w:val="0"/>
          <w:numId w:val="24"/>
        </w:numPr>
        <w:tabs>
          <w:tab w:val="num" w:pos="0"/>
        </w:tabs>
        <w:ind w:left="426"/>
        <w:jc w:val="both"/>
      </w:pPr>
      <w:r w:rsidRPr="00FB6F36">
        <w:rPr>
          <w:bCs/>
          <w:color w:val="000000"/>
        </w:rPr>
        <w:t>Тарасик, В. П.</w:t>
      </w:r>
      <w:r w:rsidRPr="00FB6F36">
        <w:rPr>
          <w:color w:val="000000"/>
        </w:rPr>
        <w:t xml:space="preserve"> Математическое моделирование технических систем : учеб</w:t>
      </w:r>
      <w:proofErr w:type="gramStart"/>
      <w:r w:rsidRPr="00FB6F36">
        <w:rPr>
          <w:color w:val="000000"/>
        </w:rPr>
        <w:t>.</w:t>
      </w:r>
      <w:proofErr w:type="gramEnd"/>
      <w:r w:rsidRPr="00FB6F36">
        <w:rPr>
          <w:color w:val="000000"/>
        </w:rPr>
        <w:t xml:space="preserve"> </w:t>
      </w:r>
      <w:proofErr w:type="gramStart"/>
      <w:r w:rsidRPr="00FB6F36">
        <w:rPr>
          <w:color w:val="000000"/>
        </w:rPr>
        <w:t>д</w:t>
      </w:r>
      <w:proofErr w:type="gramEnd"/>
      <w:r w:rsidRPr="00FB6F36">
        <w:rPr>
          <w:color w:val="000000"/>
        </w:rPr>
        <w:t>ля вузов / В. П. Тарасик. - Минск</w:t>
      </w:r>
      <w:proofErr w:type="gramStart"/>
      <w:r w:rsidRPr="00FB6F36">
        <w:rPr>
          <w:color w:val="000000"/>
        </w:rPr>
        <w:t xml:space="preserve"> ;</w:t>
      </w:r>
      <w:proofErr w:type="gramEnd"/>
      <w:r w:rsidRPr="00FB6F36">
        <w:rPr>
          <w:color w:val="000000"/>
        </w:rPr>
        <w:t xml:space="preserve"> Москва : Новое знание</w:t>
      </w:r>
      <w:proofErr w:type="gramStart"/>
      <w:r w:rsidRPr="00FB6F36">
        <w:rPr>
          <w:color w:val="000000"/>
        </w:rPr>
        <w:t xml:space="preserve"> :</w:t>
      </w:r>
      <w:proofErr w:type="gramEnd"/>
      <w:r w:rsidRPr="00FB6F36">
        <w:rPr>
          <w:color w:val="000000"/>
        </w:rPr>
        <w:t xml:space="preserve"> Инфра-М, 2016. - 591, [1] с</w:t>
      </w:r>
      <w:r>
        <w:rPr>
          <w:color w:val="000000"/>
        </w:rPr>
        <w:t xml:space="preserve"> (1)</w:t>
      </w:r>
    </w:p>
    <w:p w:rsidR="00315C0E" w:rsidRPr="00CB0CCD" w:rsidRDefault="00315C0E" w:rsidP="00315C0E">
      <w:pPr>
        <w:numPr>
          <w:ilvl w:val="0"/>
          <w:numId w:val="24"/>
        </w:numPr>
        <w:tabs>
          <w:tab w:val="num" w:pos="0"/>
        </w:tabs>
        <w:ind w:left="426"/>
        <w:jc w:val="both"/>
        <w:rPr>
          <w:sz w:val="22"/>
          <w:szCs w:val="22"/>
        </w:rPr>
      </w:pPr>
      <w:r w:rsidRPr="00CD0C82">
        <w:rPr>
          <w:bCs/>
          <w:color w:val="000000"/>
          <w:sz w:val="22"/>
          <w:szCs w:val="22"/>
        </w:rPr>
        <w:t>Микешина, Л. А.</w:t>
      </w:r>
      <w:r>
        <w:rPr>
          <w:bCs/>
          <w:color w:val="000000"/>
          <w:sz w:val="22"/>
          <w:szCs w:val="22"/>
        </w:rPr>
        <w:t xml:space="preserve"> </w:t>
      </w:r>
      <w:r w:rsidRPr="00CD0C82">
        <w:rPr>
          <w:color w:val="000000"/>
          <w:sz w:val="22"/>
          <w:szCs w:val="22"/>
        </w:rPr>
        <w:t>Философия познания. Полемические главы / Л. А. Микешина. - Москва</w:t>
      </w:r>
      <w:proofErr w:type="gramStart"/>
      <w:r w:rsidRPr="00CD0C82">
        <w:rPr>
          <w:color w:val="000000"/>
          <w:sz w:val="22"/>
          <w:szCs w:val="22"/>
        </w:rPr>
        <w:t xml:space="preserve"> :</w:t>
      </w:r>
      <w:proofErr w:type="gramEnd"/>
      <w:r w:rsidRPr="00CD0C82">
        <w:rPr>
          <w:color w:val="000000"/>
          <w:sz w:val="22"/>
          <w:szCs w:val="22"/>
        </w:rPr>
        <w:t xml:space="preserve"> Прогресс-Традиция, 2002. - 624 с. </w:t>
      </w:r>
      <w:r>
        <w:rPr>
          <w:color w:val="000000"/>
          <w:sz w:val="22"/>
          <w:szCs w:val="22"/>
        </w:rPr>
        <w:t>– (1)</w:t>
      </w:r>
    </w:p>
    <w:p w:rsidR="00315C0E" w:rsidRPr="00FB6F36" w:rsidRDefault="00315C0E" w:rsidP="00315C0E">
      <w:pPr>
        <w:numPr>
          <w:ilvl w:val="0"/>
          <w:numId w:val="24"/>
        </w:numPr>
        <w:tabs>
          <w:tab w:val="num" w:pos="0"/>
        </w:tabs>
        <w:ind w:left="426"/>
        <w:jc w:val="both"/>
      </w:pPr>
      <w:proofErr w:type="spellStart"/>
      <w:r w:rsidRPr="00453AA6">
        <w:rPr>
          <w:bCs/>
          <w:color w:val="000000"/>
        </w:rPr>
        <w:t>Шишмарев</w:t>
      </w:r>
      <w:proofErr w:type="spellEnd"/>
      <w:r w:rsidRPr="00453AA6">
        <w:rPr>
          <w:bCs/>
          <w:color w:val="000000"/>
        </w:rPr>
        <w:t>, В. Ю.</w:t>
      </w:r>
      <w:r w:rsidRPr="00453AA6">
        <w:rPr>
          <w:color w:val="000000"/>
        </w:rPr>
        <w:t xml:space="preserve"> Технические измерения и приборы</w:t>
      </w:r>
      <w:proofErr w:type="gramStart"/>
      <w:r w:rsidRPr="00453AA6">
        <w:rPr>
          <w:color w:val="000000"/>
        </w:rPr>
        <w:t xml:space="preserve"> :</w:t>
      </w:r>
      <w:proofErr w:type="gramEnd"/>
      <w:r w:rsidRPr="00453AA6">
        <w:rPr>
          <w:color w:val="000000"/>
        </w:rPr>
        <w:t xml:space="preserve"> учебник для вузов / В. Ю. </w:t>
      </w:r>
      <w:proofErr w:type="spellStart"/>
      <w:r w:rsidRPr="00453AA6">
        <w:rPr>
          <w:color w:val="000000"/>
        </w:rPr>
        <w:t>Шишмарев</w:t>
      </w:r>
      <w:proofErr w:type="spellEnd"/>
      <w:r w:rsidRPr="00453AA6">
        <w:rPr>
          <w:color w:val="000000"/>
        </w:rPr>
        <w:t>. - Москва</w:t>
      </w:r>
      <w:proofErr w:type="gramStart"/>
      <w:r w:rsidRPr="00453AA6">
        <w:rPr>
          <w:color w:val="000000"/>
        </w:rPr>
        <w:t xml:space="preserve"> :</w:t>
      </w:r>
      <w:proofErr w:type="gramEnd"/>
      <w:r w:rsidRPr="00453AA6">
        <w:rPr>
          <w:color w:val="000000"/>
        </w:rPr>
        <w:t xml:space="preserve"> Академия, 2010. - 383, [1] с.</w:t>
      </w:r>
      <w:proofErr w:type="gramStart"/>
      <w:r w:rsidRPr="00453AA6">
        <w:rPr>
          <w:color w:val="000000"/>
        </w:rPr>
        <w:t xml:space="preserve"> :</w:t>
      </w:r>
      <w:proofErr w:type="gramEnd"/>
      <w:r w:rsidRPr="00453AA6">
        <w:rPr>
          <w:color w:val="000000"/>
        </w:rPr>
        <w:t xml:space="preserve"> ил. - </w:t>
      </w:r>
      <w:proofErr w:type="gramStart"/>
      <w:r w:rsidRPr="00453AA6">
        <w:rPr>
          <w:color w:val="000000"/>
        </w:rPr>
        <w:t>(Высшее профессиональное образование.</w:t>
      </w:r>
      <w:proofErr w:type="gramEnd"/>
      <w:r w:rsidRPr="00453AA6">
        <w:rPr>
          <w:color w:val="000000"/>
        </w:rPr>
        <w:t xml:space="preserve"> </w:t>
      </w:r>
      <w:proofErr w:type="gramStart"/>
      <w:r w:rsidRPr="00453AA6">
        <w:rPr>
          <w:color w:val="000000"/>
        </w:rPr>
        <w:t>Автоматизация и управление)</w:t>
      </w:r>
      <w:r>
        <w:rPr>
          <w:color w:val="000000"/>
        </w:rPr>
        <w:t xml:space="preserve"> (23)</w:t>
      </w:r>
      <w:proofErr w:type="gramEnd"/>
    </w:p>
    <w:p w:rsidR="00315C0E" w:rsidRPr="002077AD" w:rsidRDefault="00315C0E" w:rsidP="00315C0E">
      <w:pPr>
        <w:numPr>
          <w:ilvl w:val="0"/>
          <w:numId w:val="24"/>
        </w:numPr>
        <w:tabs>
          <w:tab w:val="num" w:pos="0"/>
        </w:tabs>
        <w:ind w:left="426"/>
      </w:pPr>
      <w:proofErr w:type="spellStart"/>
      <w:r w:rsidRPr="009570ED">
        <w:rPr>
          <w:bCs/>
        </w:rPr>
        <w:t>Зеленов</w:t>
      </w:r>
      <w:proofErr w:type="spellEnd"/>
      <w:r w:rsidRPr="009570ED">
        <w:rPr>
          <w:bCs/>
        </w:rPr>
        <w:t xml:space="preserve">, Л. А. </w:t>
      </w:r>
      <w:r w:rsidRPr="002077AD">
        <w:t>История и философия науки : учеб</w:t>
      </w:r>
      <w:proofErr w:type="gramStart"/>
      <w:r w:rsidRPr="002077AD">
        <w:t>.</w:t>
      </w:r>
      <w:proofErr w:type="gramEnd"/>
      <w:r w:rsidRPr="002077AD">
        <w:t xml:space="preserve"> </w:t>
      </w:r>
      <w:proofErr w:type="gramStart"/>
      <w:r w:rsidRPr="002077AD">
        <w:t>п</w:t>
      </w:r>
      <w:proofErr w:type="gramEnd"/>
      <w:r w:rsidRPr="002077AD">
        <w:t xml:space="preserve">особие / Л. А. </w:t>
      </w:r>
      <w:proofErr w:type="spellStart"/>
      <w:r w:rsidRPr="002077AD">
        <w:t>Зеленов</w:t>
      </w:r>
      <w:proofErr w:type="spellEnd"/>
      <w:r w:rsidRPr="002077AD">
        <w:t>, А. А. Владимиров, В. А. Щуров. - М.</w:t>
      </w:r>
      <w:proofErr w:type="gramStart"/>
      <w:r w:rsidRPr="002077AD">
        <w:t xml:space="preserve"> :</w:t>
      </w:r>
      <w:proofErr w:type="gramEnd"/>
      <w:r w:rsidRPr="002077AD">
        <w:t xml:space="preserve"> Флинта : Наука, 2008. - 471, [1] с. </w:t>
      </w:r>
    </w:p>
    <w:p w:rsidR="00315C0E" w:rsidRDefault="00315C0E" w:rsidP="00315C0E">
      <w:pPr>
        <w:numPr>
          <w:ilvl w:val="0"/>
          <w:numId w:val="24"/>
        </w:numPr>
        <w:tabs>
          <w:tab w:val="num" w:pos="0"/>
        </w:tabs>
        <w:ind w:left="426"/>
      </w:pPr>
      <w:r w:rsidRPr="002077AD">
        <w:rPr>
          <w:bCs/>
        </w:rPr>
        <w:t xml:space="preserve">Войтов, А. Г. </w:t>
      </w:r>
      <w:r w:rsidRPr="002077AD">
        <w:t>История и философия науки : учеб</w:t>
      </w:r>
      <w:proofErr w:type="gramStart"/>
      <w:r w:rsidRPr="002077AD">
        <w:t>.</w:t>
      </w:r>
      <w:proofErr w:type="gramEnd"/>
      <w:r w:rsidRPr="002077AD">
        <w:t xml:space="preserve"> </w:t>
      </w:r>
      <w:proofErr w:type="gramStart"/>
      <w:r w:rsidRPr="002077AD">
        <w:t>п</w:t>
      </w:r>
      <w:proofErr w:type="gramEnd"/>
      <w:r w:rsidRPr="002077AD">
        <w:t>особие для аспирантов / А. Г. Войтов. - М.</w:t>
      </w:r>
      <w:proofErr w:type="gramStart"/>
      <w:r w:rsidRPr="002077AD">
        <w:t xml:space="preserve"> :</w:t>
      </w:r>
      <w:proofErr w:type="gramEnd"/>
      <w:r w:rsidRPr="002077AD">
        <w:t xml:space="preserve"> Дашков и К, 2005. - 691 с.</w:t>
      </w:r>
    </w:p>
    <w:p w:rsidR="009C6C4C" w:rsidRDefault="009C6C4C" w:rsidP="00315C0E">
      <w:pPr>
        <w:pStyle w:val="a8"/>
        <w:numPr>
          <w:ilvl w:val="0"/>
          <w:numId w:val="24"/>
        </w:numPr>
        <w:tabs>
          <w:tab w:val="num" w:pos="-567"/>
          <w:tab w:val="num" w:pos="0"/>
        </w:tabs>
        <w:spacing w:after="0" w:line="276" w:lineRule="auto"/>
        <w:ind w:left="426"/>
        <w:contextualSpacing/>
        <w:jc w:val="both"/>
      </w:pPr>
      <w:r w:rsidRPr="00384B97">
        <w:t>Аристотель. Метафизика // Аристотель. Соч.: в 4-х томах. – М., 1975. – Т. 1. – С.67 –69.</w:t>
      </w:r>
    </w:p>
    <w:p w:rsidR="009C6C4C" w:rsidRDefault="009C6C4C" w:rsidP="00315C0E">
      <w:pPr>
        <w:pStyle w:val="a8"/>
        <w:numPr>
          <w:ilvl w:val="0"/>
          <w:numId w:val="24"/>
        </w:numPr>
        <w:tabs>
          <w:tab w:val="num" w:pos="-567"/>
          <w:tab w:val="num" w:pos="0"/>
        </w:tabs>
        <w:spacing w:after="0" w:line="276" w:lineRule="auto"/>
        <w:ind w:left="426"/>
        <w:contextualSpacing/>
        <w:jc w:val="both"/>
      </w:pPr>
      <w:r>
        <w:t>Аристотель Физика // Сочинения: в 4т. – Т.3. М., 1981.</w:t>
      </w:r>
    </w:p>
    <w:p w:rsidR="009C6C4C" w:rsidRPr="00384B97" w:rsidRDefault="009C6C4C" w:rsidP="009C6C4C">
      <w:pPr>
        <w:pStyle w:val="a5"/>
        <w:numPr>
          <w:ilvl w:val="0"/>
          <w:numId w:val="24"/>
        </w:numPr>
        <w:tabs>
          <w:tab w:val="num" w:pos="-426"/>
        </w:tabs>
        <w:spacing w:line="276" w:lineRule="auto"/>
        <w:ind w:left="426"/>
      </w:pPr>
      <w:r w:rsidRPr="00384B97">
        <w:t>Бэкон. Ф. Новый органон / Ф. Бэкон //Хрестоматия по философии : учеб</w:t>
      </w:r>
      <w:proofErr w:type="gramStart"/>
      <w:r w:rsidRPr="00384B97">
        <w:t>.</w:t>
      </w:r>
      <w:proofErr w:type="gramEnd"/>
      <w:r w:rsidRPr="00384B97">
        <w:t xml:space="preserve"> </w:t>
      </w:r>
      <w:proofErr w:type="gramStart"/>
      <w:r w:rsidRPr="00384B97">
        <w:t>п</w:t>
      </w:r>
      <w:proofErr w:type="gramEnd"/>
      <w:r w:rsidRPr="00384B97">
        <w:t xml:space="preserve">особие / сост. П.В. Алексеев, А.В. Панин. – 2-е изд. </w:t>
      </w:r>
      <w:proofErr w:type="spellStart"/>
      <w:r w:rsidRPr="00384B97">
        <w:t>перераб</w:t>
      </w:r>
      <w:proofErr w:type="spellEnd"/>
      <w:r w:rsidRPr="00384B97">
        <w:t xml:space="preserve">. и доп. – М.: ТК </w:t>
      </w:r>
      <w:proofErr w:type="spellStart"/>
      <w:r w:rsidRPr="00384B97">
        <w:t>Велби</w:t>
      </w:r>
      <w:proofErr w:type="spellEnd"/>
      <w:r w:rsidRPr="00384B97">
        <w:t>,  изд-во Проспект, 2004. – Разд. 2. – С. 224-227.</w:t>
      </w:r>
    </w:p>
    <w:p w:rsidR="00315C0E" w:rsidRPr="002077AD" w:rsidRDefault="00315C0E" w:rsidP="00315C0E">
      <w:pPr>
        <w:pStyle w:val="aa"/>
        <w:numPr>
          <w:ilvl w:val="0"/>
          <w:numId w:val="24"/>
        </w:numPr>
        <w:tabs>
          <w:tab w:val="num" w:pos="0"/>
        </w:tabs>
        <w:spacing w:before="0" w:beforeAutospacing="0" w:after="0" w:afterAutospacing="0"/>
        <w:ind w:left="426"/>
        <w:jc w:val="both"/>
      </w:pPr>
      <w:r w:rsidRPr="002077AD">
        <w:t>Вебер, М. Избранные произведения / М. Вебер. - М.: Прогресс, 1990.</w:t>
      </w:r>
    </w:p>
    <w:p w:rsidR="00315C0E" w:rsidRDefault="00315C0E" w:rsidP="00315C0E">
      <w:pPr>
        <w:pStyle w:val="aa"/>
        <w:numPr>
          <w:ilvl w:val="0"/>
          <w:numId w:val="24"/>
        </w:numPr>
        <w:tabs>
          <w:tab w:val="num" w:pos="0"/>
        </w:tabs>
        <w:spacing w:before="0" w:beforeAutospacing="0" w:after="0" w:afterAutospacing="0"/>
        <w:ind w:left="426"/>
        <w:jc w:val="both"/>
      </w:pPr>
      <w:r w:rsidRPr="002077AD">
        <w:t>Вернадский, В.Н. Размышления натуралиста. Научная мысль как планетарное явление / В.Н. Вернадский.- М.: Наука, 1978.</w:t>
      </w:r>
    </w:p>
    <w:p w:rsidR="00631122" w:rsidRDefault="00631122" w:rsidP="00315C0E">
      <w:pPr>
        <w:pStyle w:val="aa"/>
        <w:numPr>
          <w:ilvl w:val="0"/>
          <w:numId w:val="24"/>
        </w:numPr>
        <w:tabs>
          <w:tab w:val="num" w:pos="0"/>
        </w:tabs>
        <w:spacing w:before="0" w:beforeAutospacing="0" w:after="0" w:afterAutospacing="0"/>
        <w:ind w:left="426"/>
        <w:jc w:val="both"/>
      </w:pPr>
      <w:r>
        <w:t>Вернадский, В.Н. Живое вещество и биосфера. М., 1994.</w:t>
      </w:r>
    </w:p>
    <w:p w:rsidR="00461AB9" w:rsidRDefault="00461AB9" w:rsidP="00315C0E">
      <w:pPr>
        <w:pStyle w:val="aa"/>
        <w:numPr>
          <w:ilvl w:val="0"/>
          <w:numId w:val="24"/>
        </w:numPr>
        <w:tabs>
          <w:tab w:val="num" w:pos="0"/>
        </w:tabs>
        <w:spacing w:before="0" w:beforeAutospacing="0" w:after="0" w:afterAutospacing="0"/>
        <w:ind w:left="426"/>
        <w:jc w:val="both"/>
      </w:pPr>
      <w:r>
        <w:t>Вернадский, В.Н. Проблемы биогеохимии. М., 1980.</w:t>
      </w:r>
    </w:p>
    <w:p w:rsidR="00461AB9" w:rsidRDefault="00461AB9" w:rsidP="00315C0E">
      <w:pPr>
        <w:pStyle w:val="aa"/>
        <w:numPr>
          <w:ilvl w:val="0"/>
          <w:numId w:val="24"/>
        </w:numPr>
        <w:tabs>
          <w:tab w:val="num" w:pos="0"/>
        </w:tabs>
        <w:spacing w:before="0" w:beforeAutospacing="0" w:after="0" w:afterAutospacing="0"/>
        <w:ind w:left="426"/>
        <w:jc w:val="both"/>
      </w:pPr>
      <w:r>
        <w:t>Вернадский, В.Н. О научном мировоззрении. М., 1988.</w:t>
      </w:r>
    </w:p>
    <w:p w:rsidR="009C6C4C" w:rsidRPr="00BC0DBB" w:rsidRDefault="009C6C4C" w:rsidP="0069655A">
      <w:pPr>
        <w:pStyle w:val="a5"/>
        <w:numPr>
          <w:ilvl w:val="0"/>
          <w:numId w:val="24"/>
        </w:numPr>
        <w:tabs>
          <w:tab w:val="num" w:pos="0"/>
        </w:tabs>
        <w:ind w:left="357" w:hanging="357"/>
        <w:contextualSpacing/>
        <w:jc w:val="left"/>
      </w:pPr>
      <w:r w:rsidRPr="00BC0DBB">
        <w:rPr>
          <w:rFonts w:eastAsia="Arial Unicode MS"/>
        </w:rPr>
        <w:t>Вернадский, В. И.  Избранные труды по истории науки / В. И. Вернадский</w:t>
      </w:r>
      <w:proofErr w:type="gramStart"/>
      <w:r w:rsidRPr="00BC0DBB">
        <w:rPr>
          <w:rFonts w:eastAsia="Arial Unicode MS"/>
        </w:rPr>
        <w:t xml:space="preserve"> ;</w:t>
      </w:r>
      <w:proofErr w:type="gramEnd"/>
      <w:r w:rsidRPr="00BC0DBB">
        <w:rPr>
          <w:rFonts w:eastAsia="Arial Unicode MS"/>
        </w:rPr>
        <w:t xml:space="preserve"> [сост. М. С. </w:t>
      </w:r>
      <w:proofErr w:type="spellStart"/>
      <w:r w:rsidRPr="00BC0DBB">
        <w:rPr>
          <w:rFonts w:eastAsia="Arial Unicode MS"/>
        </w:rPr>
        <w:t>Бастракова</w:t>
      </w:r>
      <w:proofErr w:type="spellEnd"/>
      <w:r w:rsidRPr="00BC0DBB">
        <w:rPr>
          <w:rFonts w:eastAsia="Arial Unicode MS"/>
        </w:rPr>
        <w:t xml:space="preserve"> и др.] ; Акад. наук СССР, Ин-т истории естествознания и техники, Архив АН СССР. - М.</w:t>
      </w:r>
      <w:proofErr w:type="gramStart"/>
      <w:r w:rsidRPr="00BC0DBB">
        <w:rPr>
          <w:rFonts w:eastAsia="Arial Unicode MS"/>
        </w:rPr>
        <w:t xml:space="preserve"> :</w:t>
      </w:r>
      <w:proofErr w:type="gramEnd"/>
      <w:r w:rsidRPr="00BC0DBB">
        <w:rPr>
          <w:rFonts w:eastAsia="Arial Unicode MS"/>
        </w:rPr>
        <w:t xml:space="preserve"> Наука, 1981. - 356, [3] с.  (1)</w:t>
      </w:r>
    </w:p>
    <w:p w:rsidR="00315C0E" w:rsidRPr="002077AD" w:rsidRDefault="00315C0E" w:rsidP="0069655A">
      <w:pPr>
        <w:pStyle w:val="aa"/>
        <w:numPr>
          <w:ilvl w:val="0"/>
          <w:numId w:val="24"/>
        </w:numPr>
        <w:tabs>
          <w:tab w:val="num" w:pos="0"/>
        </w:tabs>
        <w:spacing w:before="0" w:beforeAutospacing="0" w:after="0" w:afterAutospacing="0"/>
        <w:ind w:left="357" w:hanging="357"/>
        <w:jc w:val="both"/>
      </w:pPr>
      <w:r w:rsidRPr="002077AD">
        <w:t>Гайденко, П.П.. Эволюция понятия науки (XVII-XVIII вв.). / П.П. Гайденко. - М., 1987.</w:t>
      </w:r>
    </w:p>
    <w:p w:rsidR="00315C0E" w:rsidRDefault="00315C0E" w:rsidP="0069655A">
      <w:pPr>
        <w:pStyle w:val="aa"/>
        <w:numPr>
          <w:ilvl w:val="0"/>
          <w:numId w:val="24"/>
        </w:numPr>
        <w:tabs>
          <w:tab w:val="num" w:pos="0"/>
        </w:tabs>
        <w:spacing w:before="0" w:beforeAutospacing="0" w:after="0" w:afterAutospacing="0"/>
        <w:ind w:left="357" w:hanging="357"/>
        <w:jc w:val="both"/>
      </w:pPr>
      <w:r w:rsidRPr="002077AD">
        <w:lastRenderedPageBreak/>
        <w:t xml:space="preserve">Глобальные проблемы и общечеловеческие ценности / пер. с англ. и француз. </w:t>
      </w:r>
      <w:proofErr w:type="gramStart"/>
      <w:r w:rsidRPr="002077AD">
        <w:t>-М</w:t>
      </w:r>
      <w:proofErr w:type="gramEnd"/>
      <w:r w:rsidRPr="002077AD">
        <w:t>.: Прогресс, 1990.</w:t>
      </w:r>
    </w:p>
    <w:p w:rsidR="0069655A" w:rsidRPr="00384B97" w:rsidRDefault="0069655A" w:rsidP="0069655A">
      <w:pPr>
        <w:pStyle w:val="3"/>
        <w:numPr>
          <w:ilvl w:val="0"/>
          <w:numId w:val="24"/>
        </w:numPr>
        <w:spacing w:after="0"/>
        <w:ind w:left="357" w:hanging="357"/>
        <w:rPr>
          <w:sz w:val="24"/>
          <w:szCs w:val="24"/>
        </w:rPr>
      </w:pPr>
      <w:r w:rsidRPr="00384B97">
        <w:rPr>
          <w:sz w:val="24"/>
          <w:szCs w:val="24"/>
        </w:rPr>
        <w:t>Гегель Г.В.Ф. Наука логика. – М., 1972. Т.3. – С.296 –299.</w:t>
      </w:r>
    </w:p>
    <w:p w:rsidR="0069655A" w:rsidRDefault="0069655A" w:rsidP="0069655A">
      <w:pPr>
        <w:pStyle w:val="aa"/>
        <w:numPr>
          <w:ilvl w:val="0"/>
          <w:numId w:val="24"/>
        </w:numPr>
        <w:tabs>
          <w:tab w:val="num" w:pos="0"/>
        </w:tabs>
        <w:spacing w:before="0" w:beforeAutospacing="0" w:after="0" w:afterAutospacing="0"/>
        <w:ind w:left="357" w:hanging="357"/>
        <w:jc w:val="both"/>
      </w:pPr>
      <w:r>
        <w:t>Гегель Г.В.Ф. Энциклопедия философских наук // Сочинения: В 3 т. М., 1974.Т.1,2</w:t>
      </w:r>
    </w:p>
    <w:p w:rsidR="008F5915" w:rsidRDefault="0069655A" w:rsidP="00315C0E">
      <w:pPr>
        <w:pStyle w:val="aa"/>
        <w:numPr>
          <w:ilvl w:val="0"/>
          <w:numId w:val="24"/>
        </w:numPr>
        <w:tabs>
          <w:tab w:val="num" w:pos="0"/>
        </w:tabs>
        <w:spacing w:before="0" w:beforeAutospacing="0" w:after="0" w:afterAutospacing="0"/>
        <w:ind w:left="426"/>
        <w:jc w:val="both"/>
      </w:pPr>
      <w:r>
        <w:t xml:space="preserve">Декарт Р. Рассуждение о методе // </w:t>
      </w:r>
      <w:r w:rsidR="008F5915">
        <w:t>Декарт Р. Сочинения: в 2 т.  М., 1989. Т.1.</w:t>
      </w:r>
    </w:p>
    <w:p w:rsidR="0069655A" w:rsidRPr="002077AD" w:rsidRDefault="0069655A" w:rsidP="00315C0E">
      <w:pPr>
        <w:pStyle w:val="aa"/>
        <w:numPr>
          <w:ilvl w:val="0"/>
          <w:numId w:val="24"/>
        </w:numPr>
        <w:tabs>
          <w:tab w:val="num" w:pos="0"/>
        </w:tabs>
        <w:spacing w:before="0" w:beforeAutospacing="0" w:after="0" w:afterAutospacing="0"/>
        <w:ind w:left="426"/>
        <w:jc w:val="both"/>
      </w:pPr>
      <w:r>
        <w:t>Декарт Р. Правила для руководства ума // Декарт Р. Сочинения: в 2 т.  М., 1989. Т.1.</w:t>
      </w:r>
    </w:p>
    <w:p w:rsidR="00315C0E" w:rsidRPr="00081181" w:rsidRDefault="00315C0E" w:rsidP="00315C0E">
      <w:pPr>
        <w:pStyle w:val="a5"/>
        <w:numPr>
          <w:ilvl w:val="0"/>
          <w:numId w:val="24"/>
        </w:numPr>
        <w:tabs>
          <w:tab w:val="num" w:pos="0"/>
        </w:tabs>
        <w:ind w:left="426"/>
        <w:contextualSpacing/>
        <w:rPr>
          <w:rFonts w:eastAsia="Arial Unicode MS"/>
        </w:rPr>
      </w:pPr>
      <w:r w:rsidRPr="00081181">
        <w:rPr>
          <w:rFonts w:eastAsia="Arial Unicode MS"/>
        </w:rPr>
        <w:t xml:space="preserve">Ильин, В.В. Теория познания. </w:t>
      </w:r>
      <w:proofErr w:type="spellStart"/>
      <w:r w:rsidRPr="00081181">
        <w:rPr>
          <w:rFonts w:eastAsia="Arial Unicode MS"/>
        </w:rPr>
        <w:t>Симвология</w:t>
      </w:r>
      <w:proofErr w:type="spellEnd"/>
      <w:r w:rsidRPr="00081181">
        <w:rPr>
          <w:rFonts w:eastAsia="Arial Unicode MS"/>
        </w:rPr>
        <w:t>. Теория символических форм /В. В. Ильин. — М.: Издательство Московского университета, 2013. — 384с.</w:t>
      </w:r>
    </w:p>
    <w:p w:rsidR="00461AB9" w:rsidRDefault="00461AB9" w:rsidP="00315C0E">
      <w:pPr>
        <w:pStyle w:val="af4"/>
        <w:numPr>
          <w:ilvl w:val="0"/>
          <w:numId w:val="24"/>
        </w:numPr>
        <w:tabs>
          <w:tab w:val="num" w:pos="0"/>
        </w:tabs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Кант, И. Пролегомены // Соч.: в 6 т. – М.: Наука, 1965. - Т.4. Ч.</w:t>
      </w:r>
      <w:r>
        <w:rPr>
          <w:sz w:val="24"/>
          <w:szCs w:val="24"/>
          <w:lang w:val="en-US"/>
        </w:rPr>
        <w:t>II</w:t>
      </w:r>
      <w:r w:rsidRPr="00461AB9">
        <w:rPr>
          <w:sz w:val="24"/>
          <w:szCs w:val="24"/>
        </w:rPr>
        <w:t>.</w:t>
      </w:r>
    </w:p>
    <w:p w:rsidR="00461AB9" w:rsidRPr="00461AB9" w:rsidRDefault="00461AB9" w:rsidP="00315C0E">
      <w:pPr>
        <w:pStyle w:val="af4"/>
        <w:numPr>
          <w:ilvl w:val="0"/>
          <w:numId w:val="24"/>
        </w:numPr>
        <w:tabs>
          <w:tab w:val="num" w:pos="0"/>
        </w:tabs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Кан</w:t>
      </w:r>
      <w:r w:rsidR="006178D5">
        <w:rPr>
          <w:sz w:val="24"/>
          <w:szCs w:val="24"/>
        </w:rPr>
        <w:t>т, И. Критика чистого разума / И. Кант. – М.</w:t>
      </w:r>
      <w:proofErr w:type="gramStart"/>
      <w:r w:rsidR="006178D5">
        <w:rPr>
          <w:sz w:val="24"/>
          <w:szCs w:val="24"/>
        </w:rPr>
        <w:t xml:space="preserve"> :</w:t>
      </w:r>
      <w:proofErr w:type="gramEnd"/>
      <w:r w:rsidR="006178D5">
        <w:rPr>
          <w:sz w:val="24"/>
          <w:szCs w:val="24"/>
        </w:rPr>
        <w:t xml:space="preserve"> Изд-во АСТ, 2018. – 623с.</w:t>
      </w:r>
    </w:p>
    <w:p w:rsidR="00315C0E" w:rsidRPr="002077AD" w:rsidRDefault="00315C0E" w:rsidP="00315C0E">
      <w:pPr>
        <w:pStyle w:val="af4"/>
        <w:numPr>
          <w:ilvl w:val="0"/>
          <w:numId w:val="24"/>
        </w:numPr>
        <w:tabs>
          <w:tab w:val="num" w:pos="0"/>
        </w:tabs>
        <w:ind w:left="426"/>
        <w:jc w:val="both"/>
        <w:rPr>
          <w:sz w:val="24"/>
          <w:szCs w:val="24"/>
        </w:rPr>
      </w:pPr>
      <w:proofErr w:type="spellStart"/>
      <w:r w:rsidRPr="002077AD">
        <w:rPr>
          <w:sz w:val="24"/>
          <w:szCs w:val="24"/>
        </w:rPr>
        <w:t>Келле</w:t>
      </w:r>
      <w:proofErr w:type="spellEnd"/>
      <w:r w:rsidRPr="002077AD">
        <w:rPr>
          <w:sz w:val="24"/>
          <w:szCs w:val="24"/>
        </w:rPr>
        <w:t xml:space="preserve">, В.Ж. Наука как компонент социальной системы/ В.Ж. </w:t>
      </w:r>
      <w:proofErr w:type="spellStart"/>
      <w:r w:rsidRPr="002077AD">
        <w:rPr>
          <w:sz w:val="24"/>
          <w:szCs w:val="24"/>
        </w:rPr>
        <w:t>Келле</w:t>
      </w:r>
      <w:proofErr w:type="spellEnd"/>
      <w:r w:rsidRPr="002077AD">
        <w:rPr>
          <w:sz w:val="24"/>
          <w:szCs w:val="24"/>
        </w:rPr>
        <w:t>. М., 1988.</w:t>
      </w:r>
    </w:p>
    <w:p w:rsidR="00315C0E" w:rsidRDefault="00315C0E" w:rsidP="00315C0E">
      <w:pPr>
        <w:pStyle w:val="aa"/>
        <w:numPr>
          <w:ilvl w:val="0"/>
          <w:numId w:val="24"/>
        </w:numPr>
        <w:tabs>
          <w:tab w:val="num" w:pos="0"/>
        </w:tabs>
        <w:spacing w:before="0" w:beforeAutospacing="0" w:after="0" w:afterAutospacing="0"/>
        <w:ind w:left="426"/>
        <w:jc w:val="both"/>
      </w:pPr>
      <w:r w:rsidRPr="002077AD">
        <w:t>Кун,  Т. Структура научных революций. / Т. Кун. - М.: Изд. АСТ, 2001.</w:t>
      </w:r>
    </w:p>
    <w:p w:rsidR="00315C0E" w:rsidRDefault="00315C0E" w:rsidP="00315C0E">
      <w:pPr>
        <w:pStyle w:val="aa"/>
        <w:numPr>
          <w:ilvl w:val="0"/>
          <w:numId w:val="24"/>
        </w:numPr>
        <w:tabs>
          <w:tab w:val="num" w:pos="0"/>
        </w:tabs>
        <w:spacing w:before="0" w:beforeAutospacing="0" w:after="0" w:afterAutospacing="0"/>
        <w:ind w:left="426"/>
        <w:jc w:val="both"/>
      </w:pPr>
      <w:proofErr w:type="spellStart"/>
      <w:r w:rsidRPr="002077AD">
        <w:t>Койре</w:t>
      </w:r>
      <w:proofErr w:type="spellEnd"/>
      <w:r w:rsidRPr="002077AD">
        <w:t xml:space="preserve">, А. Очерки истории философской мысли. О влиянии философских концепций на развитие научных теорий / А. </w:t>
      </w:r>
      <w:proofErr w:type="spellStart"/>
      <w:r w:rsidRPr="002077AD">
        <w:t>Койре</w:t>
      </w:r>
      <w:proofErr w:type="spellEnd"/>
      <w:r w:rsidRPr="002077AD">
        <w:t>. - М.,1985.</w:t>
      </w:r>
    </w:p>
    <w:p w:rsidR="00F0789D" w:rsidRDefault="00F0789D" w:rsidP="00631122">
      <w:pPr>
        <w:pStyle w:val="aa"/>
        <w:numPr>
          <w:ilvl w:val="0"/>
          <w:numId w:val="24"/>
        </w:numPr>
        <w:tabs>
          <w:tab w:val="num" w:pos="0"/>
        </w:tabs>
        <w:spacing w:before="0" w:beforeAutospacing="0" w:after="0" w:afterAutospacing="0"/>
        <w:ind w:left="426"/>
        <w:jc w:val="both"/>
      </w:pPr>
      <w:proofErr w:type="spellStart"/>
      <w:r>
        <w:t>Лакатос</w:t>
      </w:r>
      <w:proofErr w:type="spellEnd"/>
      <w:r>
        <w:t xml:space="preserve"> И. История науки и ее рациональные реконструкции </w:t>
      </w:r>
      <w:r w:rsidR="00631122">
        <w:t xml:space="preserve">// </w:t>
      </w:r>
      <w:r w:rsidR="005D2EE6">
        <w:t xml:space="preserve">Логика и методология науки. </w:t>
      </w:r>
      <w:r w:rsidR="00631122">
        <w:t>Структура и раз</w:t>
      </w:r>
      <w:r w:rsidR="005D2EE6">
        <w:t>витие науки. М.: Прогресс, 1978. С.203 – 269.</w:t>
      </w:r>
    </w:p>
    <w:p w:rsidR="005D2EE6" w:rsidRPr="002077AD" w:rsidRDefault="005D2EE6" w:rsidP="00631122">
      <w:pPr>
        <w:pStyle w:val="aa"/>
        <w:numPr>
          <w:ilvl w:val="0"/>
          <w:numId w:val="24"/>
        </w:numPr>
        <w:tabs>
          <w:tab w:val="num" w:pos="0"/>
        </w:tabs>
        <w:spacing w:before="0" w:beforeAutospacing="0" w:after="0" w:afterAutospacing="0"/>
        <w:ind w:left="426"/>
        <w:jc w:val="both"/>
      </w:pPr>
      <w:r>
        <w:t>Логика и методология науки. Структура и развитие науки. Из Бостонских исследований по философии науки</w:t>
      </w:r>
      <w:proofErr w:type="gramStart"/>
      <w:r>
        <w:t xml:space="preserve"> / С</w:t>
      </w:r>
      <w:proofErr w:type="gramEnd"/>
      <w:r>
        <w:t>ост. Б.С. Грязнов и В.Н. Садовский. М.</w:t>
      </w:r>
      <w:proofErr w:type="gramStart"/>
      <w:r>
        <w:t xml:space="preserve"> :</w:t>
      </w:r>
      <w:proofErr w:type="gramEnd"/>
      <w:r>
        <w:t xml:space="preserve"> Прогресс, 1978.</w:t>
      </w:r>
    </w:p>
    <w:p w:rsidR="00315C0E" w:rsidRPr="002077AD" w:rsidRDefault="00315C0E" w:rsidP="00315C0E">
      <w:pPr>
        <w:numPr>
          <w:ilvl w:val="0"/>
          <w:numId w:val="24"/>
        </w:numPr>
        <w:tabs>
          <w:tab w:val="num" w:pos="0"/>
        </w:tabs>
        <w:ind w:left="426"/>
      </w:pPr>
      <w:r w:rsidRPr="002077AD">
        <w:rPr>
          <w:bCs/>
        </w:rPr>
        <w:t xml:space="preserve">Лось, В. А. </w:t>
      </w:r>
      <w:r w:rsidRPr="002077AD">
        <w:t>История и философия науки : основы курса : учеб</w:t>
      </w:r>
      <w:proofErr w:type="gramStart"/>
      <w:r w:rsidRPr="002077AD">
        <w:t>.</w:t>
      </w:r>
      <w:proofErr w:type="gramEnd"/>
      <w:r w:rsidRPr="002077AD">
        <w:t xml:space="preserve"> </w:t>
      </w:r>
      <w:proofErr w:type="gramStart"/>
      <w:r w:rsidRPr="002077AD">
        <w:t>п</w:t>
      </w:r>
      <w:proofErr w:type="gramEnd"/>
      <w:r w:rsidRPr="002077AD">
        <w:t>особие / В. А. Лось. - М.</w:t>
      </w:r>
      <w:proofErr w:type="gramStart"/>
      <w:r w:rsidRPr="002077AD">
        <w:t xml:space="preserve"> :</w:t>
      </w:r>
      <w:proofErr w:type="gramEnd"/>
      <w:r w:rsidRPr="002077AD">
        <w:t xml:space="preserve"> Дашков и К, 2004. - 401 с.</w:t>
      </w:r>
    </w:p>
    <w:p w:rsidR="00315C0E" w:rsidRDefault="00315C0E" w:rsidP="00315C0E">
      <w:pPr>
        <w:pStyle w:val="aa"/>
        <w:numPr>
          <w:ilvl w:val="0"/>
          <w:numId w:val="24"/>
        </w:numPr>
        <w:tabs>
          <w:tab w:val="num" w:pos="0"/>
        </w:tabs>
        <w:spacing w:before="0" w:beforeAutospacing="0" w:after="0" w:afterAutospacing="0"/>
        <w:ind w:left="426"/>
        <w:jc w:val="both"/>
      </w:pPr>
      <w:proofErr w:type="spellStart"/>
      <w:r w:rsidRPr="002077AD">
        <w:t>Малкей</w:t>
      </w:r>
      <w:proofErr w:type="spellEnd"/>
      <w:r w:rsidRPr="002077AD">
        <w:t xml:space="preserve">, М. Наука и социология знания / М. </w:t>
      </w:r>
      <w:proofErr w:type="spellStart"/>
      <w:r w:rsidRPr="002077AD">
        <w:t>Малкей</w:t>
      </w:r>
      <w:proofErr w:type="spellEnd"/>
      <w:r w:rsidRPr="002077AD">
        <w:t>.- М.: Прогресс, 1983 .</w:t>
      </w:r>
    </w:p>
    <w:p w:rsidR="00315C0E" w:rsidRPr="009570ED" w:rsidRDefault="00315C0E" w:rsidP="00315C0E">
      <w:pPr>
        <w:pStyle w:val="a5"/>
        <w:numPr>
          <w:ilvl w:val="0"/>
          <w:numId w:val="24"/>
        </w:numPr>
        <w:tabs>
          <w:tab w:val="num" w:pos="0"/>
        </w:tabs>
        <w:ind w:left="426"/>
        <w:contextualSpacing/>
        <w:rPr>
          <w:rFonts w:eastAsia="Arial Unicode MS"/>
        </w:rPr>
      </w:pPr>
      <w:r w:rsidRPr="00081181">
        <w:t>Микешина, Л.А. Методология науки. Философия науки: современная эпистемология. Научное знание в динамике культуры. Методология научного исследования: учебное пособие / Л.А. Микешина. – М.</w:t>
      </w:r>
      <w:proofErr w:type="gramStart"/>
      <w:r w:rsidRPr="00081181">
        <w:t xml:space="preserve"> :</w:t>
      </w:r>
      <w:proofErr w:type="gramEnd"/>
      <w:r w:rsidRPr="00081181">
        <w:t xml:space="preserve"> Прогресс-Традиция, 2005 .- 464 с</w:t>
      </w:r>
      <w:r>
        <w:t>.</w:t>
      </w:r>
    </w:p>
    <w:p w:rsidR="00315C0E" w:rsidRPr="002077AD" w:rsidRDefault="00315C0E" w:rsidP="00315C0E">
      <w:pPr>
        <w:pStyle w:val="aa"/>
        <w:numPr>
          <w:ilvl w:val="0"/>
          <w:numId w:val="24"/>
        </w:numPr>
        <w:tabs>
          <w:tab w:val="num" w:pos="0"/>
        </w:tabs>
        <w:spacing w:before="0" w:beforeAutospacing="0" w:after="0" w:afterAutospacing="0"/>
        <w:ind w:left="426"/>
        <w:jc w:val="both"/>
      </w:pPr>
      <w:r w:rsidRPr="002077AD">
        <w:t xml:space="preserve">Никифоров, А. Л. Философия науки: история и методология / А.Л. Никифоров. </w:t>
      </w:r>
      <w:proofErr w:type="gramStart"/>
      <w:r w:rsidRPr="002077AD">
        <w:t>-М</w:t>
      </w:r>
      <w:proofErr w:type="gramEnd"/>
      <w:r w:rsidRPr="002077AD">
        <w:t>.: Дом интеллектуальной книги, 1998.</w:t>
      </w:r>
    </w:p>
    <w:p w:rsidR="00315C0E" w:rsidRDefault="00315C0E" w:rsidP="00315C0E">
      <w:pPr>
        <w:pStyle w:val="a5"/>
        <w:numPr>
          <w:ilvl w:val="0"/>
          <w:numId w:val="24"/>
        </w:numPr>
        <w:tabs>
          <w:tab w:val="num" w:pos="0"/>
        </w:tabs>
        <w:ind w:left="426"/>
        <w:contextualSpacing/>
        <w:rPr>
          <w:rFonts w:eastAsia="Arial Unicode MS"/>
        </w:rPr>
      </w:pPr>
      <w:r w:rsidRPr="00081181">
        <w:rPr>
          <w:rFonts w:eastAsia="Arial Unicode MS"/>
        </w:rPr>
        <w:t>Огурцов, А.П. Дисциплинарная структура науки: ее генез и обоснование / А.П. Огурцов. - М.: Наука, 1988. – 256 с.</w:t>
      </w:r>
    </w:p>
    <w:p w:rsidR="006966B5" w:rsidRDefault="006966B5" w:rsidP="00315C0E">
      <w:pPr>
        <w:pStyle w:val="a5"/>
        <w:numPr>
          <w:ilvl w:val="0"/>
          <w:numId w:val="24"/>
        </w:numPr>
        <w:tabs>
          <w:tab w:val="num" w:pos="0"/>
        </w:tabs>
        <w:ind w:left="426"/>
        <w:contextualSpacing/>
        <w:rPr>
          <w:rFonts w:eastAsia="Arial Unicode MS"/>
        </w:rPr>
      </w:pPr>
      <w:proofErr w:type="spellStart"/>
      <w:r>
        <w:rPr>
          <w:rFonts w:eastAsia="Arial Unicode MS"/>
        </w:rPr>
        <w:t>Полани</w:t>
      </w:r>
      <w:proofErr w:type="spellEnd"/>
      <w:r>
        <w:rPr>
          <w:rFonts w:eastAsia="Arial Unicode MS"/>
        </w:rPr>
        <w:t xml:space="preserve">, М. Личностное знание. На пути к </w:t>
      </w:r>
      <w:proofErr w:type="spellStart"/>
      <w:r>
        <w:rPr>
          <w:rFonts w:eastAsia="Arial Unicode MS"/>
        </w:rPr>
        <w:t>посткритической</w:t>
      </w:r>
      <w:proofErr w:type="spellEnd"/>
      <w:r>
        <w:rPr>
          <w:rFonts w:eastAsia="Arial Unicode MS"/>
        </w:rPr>
        <w:t xml:space="preserve"> философии. М., 1985.</w:t>
      </w:r>
    </w:p>
    <w:p w:rsidR="006966B5" w:rsidRPr="00081181" w:rsidRDefault="006966B5" w:rsidP="00315C0E">
      <w:pPr>
        <w:pStyle w:val="a5"/>
        <w:numPr>
          <w:ilvl w:val="0"/>
          <w:numId w:val="24"/>
        </w:numPr>
        <w:tabs>
          <w:tab w:val="num" w:pos="0"/>
        </w:tabs>
        <w:ind w:left="426"/>
        <w:contextualSpacing/>
        <w:rPr>
          <w:rFonts w:eastAsia="Arial Unicode MS"/>
        </w:rPr>
      </w:pPr>
      <w:r>
        <w:rPr>
          <w:rFonts w:eastAsia="Arial Unicode MS"/>
        </w:rPr>
        <w:t>Пуанкаре, А. О Науке / Пуанкаре А. М.: Наука, 1995.</w:t>
      </w:r>
    </w:p>
    <w:p w:rsidR="00315C0E" w:rsidRPr="002077AD" w:rsidRDefault="00315C0E" w:rsidP="00315C0E">
      <w:pPr>
        <w:pStyle w:val="aa"/>
        <w:numPr>
          <w:ilvl w:val="0"/>
          <w:numId w:val="24"/>
        </w:numPr>
        <w:tabs>
          <w:tab w:val="num" w:pos="0"/>
        </w:tabs>
        <w:spacing w:before="0" w:beforeAutospacing="0" w:after="0" w:afterAutospacing="0"/>
        <w:ind w:left="426"/>
        <w:jc w:val="both"/>
      </w:pPr>
      <w:r w:rsidRPr="002077AD">
        <w:t xml:space="preserve">Поппер, К. Логика и рост научного знания / К. Поппер. </w:t>
      </w:r>
      <w:proofErr w:type="gramStart"/>
      <w:r w:rsidRPr="002077AD">
        <w:t>-М</w:t>
      </w:r>
      <w:proofErr w:type="gramEnd"/>
      <w:r w:rsidRPr="002077AD">
        <w:t>.: Прогресс, 1983.</w:t>
      </w:r>
    </w:p>
    <w:p w:rsidR="00315C0E" w:rsidRDefault="00315C0E" w:rsidP="00315C0E">
      <w:pPr>
        <w:pStyle w:val="aa"/>
        <w:numPr>
          <w:ilvl w:val="0"/>
          <w:numId w:val="24"/>
        </w:numPr>
        <w:tabs>
          <w:tab w:val="num" w:pos="0"/>
        </w:tabs>
        <w:spacing w:before="0" w:beforeAutospacing="0" w:after="0" w:afterAutospacing="0"/>
        <w:ind w:left="426"/>
        <w:jc w:val="both"/>
      </w:pPr>
      <w:r w:rsidRPr="002077AD">
        <w:t>Принципы историографии естествознания. ХХ век</w:t>
      </w:r>
      <w:proofErr w:type="gramStart"/>
      <w:r w:rsidRPr="002077AD">
        <w:t>.</w:t>
      </w:r>
      <w:proofErr w:type="gramEnd"/>
      <w:r w:rsidRPr="002077AD">
        <w:t xml:space="preserve"> /</w:t>
      </w:r>
      <w:proofErr w:type="gramStart"/>
      <w:r w:rsidRPr="002077AD">
        <w:t>о</w:t>
      </w:r>
      <w:proofErr w:type="gramEnd"/>
      <w:r w:rsidRPr="002077AD">
        <w:t>тв. ред. И.С. Тимофеев. М., 2001.</w:t>
      </w:r>
    </w:p>
    <w:p w:rsidR="00315C0E" w:rsidRDefault="00315C0E" w:rsidP="00315C0E">
      <w:pPr>
        <w:pStyle w:val="aa"/>
        <w:numPr>
          <w:ilvl w:val="0"/>
          <w:numId w:val="24"/>
        </w:numPr>
        <w:tabs>
          <w:tab w:val="num" w:pos="0"/>
        </w:tabs>
        <w:spacing w:before="0" w:beforeAutospacing="0" w:after="0" w:afterAutospacing="0"/>
        <w:ind w:left="426"/>
        <w:jc w:val="both"/>
      </w:pPr>
      <w:r w:rsidRPr="009570ED">
        <w:rPr>
          <w:bCs/>
        </w:rPr>
        <w:t>Рыжков, И. Б. Основы научных исследований и изобретательства : учеб</w:t>
      </w:r>
      <w:proofErr w:type="gramStart"/>
      <w:r w:rsidRPr="009570ED">
        <w:rPr>
          <w:bCs/>
        </w:rPr>
        <w:t>.</w:t>
      </w:r>
      <w:proofErr w:type="gramEnd"/>
      <w:r w:rsidRPr="009570ED">
        <w:rPr>
          <w:bCs/>
        </w:rPr>
        <w:t xml:space="preserve"> </w:t>
      </w:r>
      <w:proofErr w:type="gramStart"/>
      <w:r w:rsidRPr="009570ED">
        <w:rPr>
          <w:bCs/>
        </w:rPr>
        <w:t>п</w:t>
      </w:r>
      <w:proofErr w:type="gramEnd"/>
      <w:r w:rsidRPr="009570ED">
        <w:rPr>
          <w:bCs/>
        </w:rPr>
        <w:t>особие для вузов. - СПб. ; М.</w:t>
      </w:r>
      <w:proofErr w:type="gramStart"/>
      <w:r w:rsidRPr="009570ED">
        <w:rPr>
          <w:bCs/>
        </w:rPr>
        <w:t xml:space="preserve"> ;</w:t>
      </w:r>
      <w:proofErr w:type="gramEnd"/>
      <w:r w:rsidRPr="009570ED">
        <w:rPr>
          <w:bCs/>
        </w:rPr>
        <w:t xml:space="preserve"> Краснодар : Лань, 2012. - 222 с.</w:t>
      </w:r>
      <w:proofErr w:type="gramStart"/>
      <w:r w:rsidRPr="009570ED">
        <w:rPr>
          <w:bCs/>
        </w:rPr>
        <w:t xml:space="preserve"> :</w:t>
      </w:r>
      <w:proofErr w:type="gramEnd"/>
      <w:r w:rsidRPr="009570ED">
        <w:rPr>
          <w:bCs/>
        </w:rPr>
        <w:t xml:space="preserve"> ил. - </w:t>
      </w:r>
      <w:proofErr w:type="gramStart"/>
      <w:r w:rsidRPr="009570ED">
        <w:rPr>
          <w:bCs/>
        </w:rPr>
        <w:t>(Учебники для вузов.</w:t>
      </w:r>
      <w:proofErr w:type="gramEnd"/>
      <w:r w:rsidRPr="009570ED">
        <w:rPr>
          <w:bCs/>
        </w:rPr>
        <w:t xml:space="preserve"> </w:t>
      </w:r>
      <w:proofErr w:type="gramStart"/>
      <w:r w:rsidRPr="009570ED">
        <w:rPr>
          <w:bCs/>
        </w:rPr>
        <w:t>Специальная литература).</w:t>
      </w:r>
      <w:r w:rsidRPr="009570ED">
        <w:t xml:space="preserve"> </w:t>
      </w:r>
      <w:proofErr w:type="gramEnd"/>
    </w:p>
    <w:p w:rsidR="00315C0E" w:rsidRPr="002077AD" w:rsidRDefault="00315C0E" w:rsidP="00315C0E">
      <w:pPr>
        <w:pStyle w:val="aa"/>
        <w:numPr>
          <w:ilvl w:val="0"/>
          <w:numId w:val="24"/>
        </w:numPr>
        <w:tabs>
          <w:tab w:val="num" w:pos="0"/>
        </w:tabs>
        <w:spacing w:before="0" w:beforeAutospacing="0" w:after="0" w:afterAutospacing="0"/>
        <w:ind w:left="426"/>
        <w:jc w:val="both"/>
      </w:pPr>
      <w:r w:rsidRPr="002077AD">
        <w:t xml:space="preserve">Разум и </w:t>
      </w:r>
      <w:proofErr w:type="spellStart"/>
      <w:r w:rsidRPr="002077AD">
        <w:t>экзистенции</w:t>
      </w:r>
      <w:proofErr w:type="spellEnd"/>
      <w:r w:rsidRPr="002077AD">
        <w:t xml:space="preserve"> / под ред. И.Т. </w:t>
      </w:r>
      <w:proofErr w:type="spellStart"/>
      <w:r w:rsidRPr="002077AD">
        <w:t>Касавина</w:t>
      </w:r>
      <w:proofErr w:type="spellEnd"/>
      <w:r w:rsidRPr="002077AD">
        <w:t xml:space="preserve"> и В.Н. </w:t>
      </w:r>
      <w:proofErr w:type="spellStart"/>
      <w:r w:rsidRPr="002077AD">
        <w:t>Поруса</w:t>
      </w:r>
      <w:proofErr w:type="spellEnd"/>
      <w:r w:rsidRPr="002077AD">
        <w:t>. - СПб</w:t>
      </w:r>
      <w:proofErr w:type="gramStart"/>
      <w:r w:rsidRPr="002077AD">
        <w:t xml:space="preserve">., </w:t>
      </w:r>
      <w:proofErr w:type="gramEnd"/>
      <w:r w:rsidRPr="002077AD">
        <w:t>1999.</w:t>
      </w:r>
    </w:p>
    <w:p w:rsidR="00315C0E" w:rsidRDefault="00315C0E" w:rsidP="00315C0E">
      <w:pPr>
        <w:pStyle w:val="aa"/>
        <w:numPr>
          <w:ilvl w:val="0"/>
          <w:numId w:val="24"/>
        </w:numPr>
        <w:tabs>
          <w:tab w:val="num" w:pos="0"/>
        </w:tabs>
        <w:spacing w:before="0" w:beforeAutospacing="0" w:after="0" w:afterAutospacing="0"/>
        <w:ind w:left="426"/>
        <w:jc w:val="both"/>
      </w:pPr>
      <w:proofErr w:type="gramStart"/>
      <w:r w:rsidRPr="002077AD">
        <w:t>Степин</w:t>
      </w:r>
      <w:proofErr w:type="gramEnd"/>
      <w:r w:rsidRPr="002077AD">
        <w:t xml:space="preserve">, В.С. Теоретическое знание. / В.С. Степин. - М., </w:t>
      </w:r>
      <w:smartTag w:uri="urn:schemas-microsoft-com:office:smarttags" w:element="metricconverter">
        <w:smartTagPr>
          <w:attr w:name="ProductID" w:val="2000 г"/>
        </w:smartTagPr>
        <w:r w:rsidRPr="002077AD">
          <w:t>2000 г</w:t>
        </w:r>
      </w:smartTag>
      <w:r w:rsidRPr="002077AD">
        <w:t>.</w:t>
      </w:r>
    </w:p>
    <w:p w:rsidR="00315C0E" w:rsidRDefault="00315C0E" w:rsidP="00315C0E">
      <w:pPr>
        <w:pStyle w:val="aa"/>
        <w:numPr>
          <w:ilvl w:val="0"/>
          <w:numId w:val="24"/>
        </w:numPr>
        <w:tabs>
          <w:tab w:val="num" w:pos="0"/>
        </w:tabs>
        <w:spacing w:before="0" w:beforeAutospacing="0" w:after="0" w:afterAutospacing="0"/>
        <w:ind w:left="426"/>
        <w:jc w:val="both"/>
      </w:pPr>
      <w:r w:rsidRPr="009570ED">
        <w:rPr>
          <w:bCs/>
        </w:rPr>
        <w:t xml:space="preserve">Степин, В. С. </w:t>
      </w:r>
      <w:r w:rsidRPr="002077AD">
        <w:t>Философия науки и техники : учеб</w:t>
      </w:r>
      <w:proofErr w:type="gramStart"/>
      <w:r w:rsidRPr="002077AD">
        <w:t>.</w:t>
      </w:r>
      <w:proofErr w:type="gramEnd"/>
      <w:r w:rsidRPr="002077AD">
        <w:t xml:space="preserve"> </w:t>
      </w:r>
      <w:proofErr w:type="gramStart"/>
      <w:r w:rsidRPr="002077AD">
        <w:t>п</w:t>
      </w:r>
      <w:proofErr w:type="gramEnd"/>
      <w:r w:rsidRPr="002077AD">
        <w:t>особие для вузов / В. С. Степин, В. Г. Горохов, М. А. Розов. - М.</w:t>
      </w:r>
      <w:proofErr w:type="gramStart"/>
      <w:r w:rsidRPr="002077AD">
        <w:t xml:space="preserve"> :</w:t>
      </w:r>
      <w:proofErr w:type="gramEnd"/>
      <w:r w:rsidRPr="002077AD">
        <w:t xml:space="preserve"> Контакт-Альфа, 1995. - 384 с</w:t>
      </w:r>
      <w:r>
        <w:t>.</w:t>
      </w:r>
    </w:p>
    <w:p w:rsidR="006966B5" w:rsidRDefault="006966B5" w:rsidP="00315C0E">
      <w:pPr>
        <w:pStyle w:val="aa"/>
        <w:numPr>
          <w:ilvl w:val="0"/>
          <w:numId w:val="24"/>
        </w:numPr>
        <w:tabs>
          <w:tab w:val="num" w:pos="0"/>
        </w:tabs>
        <w:spacing w:before="0" w:beforeAutospacing="0" w:after="0" w:afterAutospacing="0"/>
        <w:ind w:left="426"/>
        <w:jc w:val="both"/>
      </w:pPr>
      <w:proofErr w:type="spellStart"/>
      <w:r>
        <w:t>Тулмин</w:t>
      </w:r>
      <w:proofErr w:type="spellEnd"/>
      <w:r w:rsidR="005D2EE6">
        <w:t xml:space="preserve"> С. Концептуальные революции в науке // Логика и методология науки. Структура и развитие науки. Из Бостонских исследований по философии науки. М.: Прогресс, 1978. С.170-189.</w:t>
      </w:r>
    </w:p>
    <w:p w:rsidR="00315C0E" w:rsidRPr="002077AD" w:rsidRDefault="00315C0E" w:rsidP="00315C0E">
      <w:pPr>
        <w:pStyle w:val="aa"/>
        <w:numPr>
          <w:ilvl w:val="0"/>
          <w:numId w:val="24"/>
        </w:numPr>
        <w:tabs>
          <w:tab w:val="num" w:pos="0"/>
        </w:tabs>
        <w:spacing w:before="0" w:beforeAutospacing="0" w:after="0" w:afterAutospacing="0"/>
        <w:ind w:left="426"/>
        <w:jc w:val="both"/>
      </w:pPr>
      <w:r w:rsidRPr="002077AD">
        <w:t>Традиции и революции в развитии науки.- М.: Наука, 1991.</w:t>
      </w:r>
    </w:p>
    <w:p w:rsidR="0069655A" w:rsidRDefault="0069655A" w:rsidP="00315C0E">
      <w:pPr>
        <w:pStyle w:val="aa"/>
        <w:numPr>
          <w:ilvl w:val="0"/>
          <w:numId w:val="24"/>
        </w:numPr>
        <w:tabs>
          <w:tab w:val="num" w:pos="0"/>
        </w:tabs>
        <w:spacing w:before="0" w:beforeAutospacing="0" w:after="0" w:afterAutospacing="0"/>
        <w:ind w:left="426"/>
        <w:jc w:val="both"/>
      </w:pPr>
      <w:r>
        <w:t>Циолковский К.Э. Очерки о Вселенной. М., 1992.</w:t>
      </w:r>
    </w:p>
    <w:p w:rsidR="0069655A" w:rsidRDefault="0069655A" w:rsidP="00315C0E">
      <w:pPr>
        <w:pStyle w:val="aa"/>
        <w:numPr>
          <w:ilvl w:val="0"/>
          <w:numId w:val="24"/>
        </w:numPr>
        <w:tabs>
          <w:tab w:val="num" w:pos="0"/>
        </w:tabs>
        <w:spacing w:before="0" w:beforeAutospacing="0" w:after="0" w:afterAutospacing="0"/>
        <w:ind w:left="426"/>
        <w:jc w:val="both"/>
      </w:pPr>
      <w:r>
        <w:t>Циолковский К.Э. Труды о Земле и небе. Тула, 1986.</w:t>
      </w:r>
    </w:p>
    <w:p w:rsidR="0069655A" w:rsidRDefault="0069655A" w:rsidP="00315C0E">
      <w:pPr>
        <w:pStyle w:val="aa"/>
        <w:numPr>
          <w:ilvl w:val="0"/>
          <w:numId w:val="24"/>
        </w:numPr>
        <w:tabs>
          <w:tab w:val="num" w:pos="0"/>
        </w:tabs>
        <w:spacing w:before="0" w:beforeAutospacing="0" w:after="0" w:afterAutospacing="0"/>
        <w:ind w:left="426"/>
        <w:jc w:val="both"/>
      </w:pPr>
      <w:r>
        <w:lastRenderedPageBreak/>
        <w:t>Циолковский К.Э. Человек и Космос // Человек. 1991. № 6.</w:t>
      </w:r>
    </w:p>
    <w:p w:rsidR="00315C0E" w:rsidRDefault="00315C0E" w:rsidP="00315C0E">
      <w:pPr>
        <w:pStyle w:val="aa"/>
        <w:numPr>
          <w:ilvl w:val="0"/>
          <w:numId w:val="24"/>
        </w:numPr>
        <w:tabs>
          <w:tab w:val="num" w:pos="0"/>
        </w:tabs>
        <w:spacing w:before="0" w:beforeAutospacing="0" w:after="0" w:afterAutospacing="0"/>
        <w:ind w:left="426"/>
        <w:jc w:val="both"/>
      </w:pPr>
      <w:r w:rsidRPr="002077AD">
        <w:t xml:space="preserve">Философия и методология науки. Учебник для вузов / под ред. В.И. </w:t>
      </w:r>
      <w:proofErr w:type="spellStart"/>
      <w:r w:rsidRPr="002077AD">
        <w:t>Купцова</w:t>
      </w:r>
      <w:proofErr w:type="spellEnd"/>
      <w:r w:rsidRPr="002077AD">
        <w:t>. М.: Аспект-Пресс, 1996.</w:t>
      </w:r>
    </w:p>
    <w:p w:rsidR="00F0789D" w:rsidRDefault="00315C0E" w:rsidP="00F0789D">
      <w:pPr>
        <w:numPr>
          <w:ilvl w:val="0"/>
          <w:numId w:val="24"/>
        </w:numPr>
        <w:tabs>
          <w:tab w:val="num" w:pos="0"/>
        </w:tabs>
        <w:ind w:left="426"/>
      </w:pPr>
      <w:r w:rsidRPr="002077AD">
        <w:rPr>
          <w:bCs/>
        </w:rPr>
        <w:t>Философия науки: общий курс</w:t>
      </w:r>
      <w:r w:rsidRPr="002077AD">
        <w:t xml:space="preserve"> : учеб</w:t>
      </w:r>
      <w:proofErr w:type="gramStart"/>
      <w:r w:rsidRPr="002077AD">
        <w:t>.</w:t>
      </w:r>
      <w:proofErr w:type="gramEnd"/>
      <w:r w:rsidRPr="002077AD">
        <w:t xml:space="preserve"> </w:t>
      </w:r>
      <w:proofErr w:type="gramStart"/>
      <w:r w:rsidRPr="002077AD">
        <w:t>п</w:t>
      </w:r>
      <w:proofErr w:type="gramEnd"/>
      <w:r w:rsidRPr="002077AD">
        <w:t>особие для вузов / [С. А. Лебедев и др.] ; под ред. С. А. Лебедева. - М.</w:t>
      </w:r>
      <w:proofErr w:type="gramStart"/>
      <w:r w:rsidRPr="002077AD">
        <w:t xml:space="preserve"> :</w:t>
      </w:r>
      <w:proofErr w:type="gramEnd"/>
      <w:r w:rsidRPr="002077AD">
        <w:t xml:space="preserve"> Академический проект, 2005, 2004. - 734, [1] с. </w:t>
      </w:r>
    </w:p>
    <w:p w:rsidR="00315C0E" w:rsidRPr="00606E9B" w:rsidRDefault="00315C0E" w:rsidP="00F0789D">
      <w:pPr>
        <w:numPr>
          <w:ilvl w:val="0"/>
          <w:numId w:val="24"/>
        </w:numPr>
        <w:tabs>
          <w:tab w:val="num" w:pos="0"/>
        </w:tabs>
        <w:ind w:left="426"/>
      </w:pPr>
      <w:proofErr w:type="spellStart"/>
      <w:r w:rsidRPr="00F0789D">
        <w:rPr>
          <w:rFonts w:eastAsia="Arial Unicode MS"/>
        </w:rPr>
        <w:t>Фейерабенд</w:t>
      </w:r>
      <w:proofErr w:type="spellEnd"/>
      <w:r w:rsidRPr="00F0789D">
        <w:rPr>
          <w:rFonts w:eastAsia="Arial Unicode MS"/>
        </w:rPr>
        <w:t>, П. Избранные тр</w:t>
      </w:r>
      <w:r w:rsidR="0077273F">
        <w:rPr>
          <w:rFonts w:eastAsia="Arial Unicode MS"/>
        </w:rPr>
        <w:t xml:space="preserve">уды по методологии науки / П. </w:t>
      </w:r>
      <w:proofErr w:type="spellStart"/>
      <w:r w:rsidR="0077273F">
        <w:rPr>
          <w:rFonts w:eastAsia="Arial Unicode MS"/>
        </w:rPr>
        <w:t>Фе</w:t>
      </w:r>
      <w:r w:rsidRPr="00F0789D">
        <w:rPr>
          <w:rFonts w:eastAsia="Arial Unicode MS"/>
        </w:rPr>
        <w:t>йерабенд</w:t>
      </w:r>
      <w:proofErr w:type="spellEnd"/>
      <w:r w:rsidRPr="00F0789D">
        <w:rPr>
          <w:rFonts w:eastAsia="Arial Unicode MS"/>
        </w:rPr>
        <w:t>. - М.: Прогресс, 1986. -546 с.</w:t>
      </w:r>
    </w:p>
    <w:p w:rsidR="00606E9B" w:rsidRPr="00F0789D" w:rsidRDefault="00606E9B" w:rsidP="00F0789D">
      <w:pPr>
        <w:numPr>
          <w:ilvl w:val="0"/>
          <w:numId w:val="24"/>
        </w:numPr>
        <w:tabs>
          <w:tab w:val="num" w:pos="0"/>
        </w:tabs>
        <w:ind w:left="426"/>
      </w:pPr>
      <w:proofErr w:type="spellStart"/>
      <w:r>
        <w:rPr>
          <w:rFonts w:eastAsia="Arial Unicode MS"/>
        </w:rPr>
        <w:t>Фейерабенд</w:t>
      </w:r>
      <w:proofErr w:type="spellEnd"/>
      <w:r>
        <w:rPr>
          <w:rFonts w:eastAsia="Arial Unicode MS"/>
        </w:rPr>
        <w:t xml:space="preserve"> П., Наука в современном обществе</w:t>
      </w:r>
      <w:r w:rsidR="0077273F">
        <w:rPr>
          <w:rFonts w:eastAsia="Arial Unicode MS"/>
        </w:rPr>
        <w:t xml:space="preserve"> / П. Фейерабенд</w:t>
      </w:r>
      <w:r>
        <w:rPr>
          <w:rFonts w:eastAsia="Arial Unicode MS"/>
        </w:rPr>
        <w:t>.</w:t>
      </w:r>
      <w:r w:rsidR="0077273F">
        <w:rPr>
          <w:rFonts w:eastAsia="Arial Unicode MS"/>
        </w:rPr>
        <w:t>-</w:t>
      </w:r>
      <w:r>
        <w:rPr>
          <w:rFonts w:eastAsia="Arial Unicode MS"/>
        </w:rPr>
        <w:t xml:space="preserve"> М.: АСТ, Москва, 2010.</w:t>
      </w:r>
    </w:p>
    <w:p w:rsidR="00F0789D" w:rsidRPr="000E6066" w:rsidRDefault="00F0789D" w:rsidP="00606E9B">
      <w:pPr>
        <w:ind w:left="66"/>
      </w:pPr>
    </w:p>
    <w:sectPr w:rsidR="00F0789D" w:rsidRPr="000E6066" w:rsidSect="00D67FBA">
      <w:headerReference w:type="default" r:id="rId27"/>
      <w:headerReference w:type="first" r:id="rId2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4F0" w:rsidRDefault="000F54F0" w:rsidP="00D67FBA">
      <w:r>
        <w:separator/>
      </w:r>
    </w:p>
  </w:endnote>
  <w:endnote w:type="continuationSeparator" w:id="0">
    <w:p w:rsidR="000F54F0" w:rsidRDefault="000F54F0" w:rsidP="00D67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4F0" w:rsidRDefault="000F54F0" w:rsidP="00D67FBA">
      <w:r>
        <w:separator/>
      </w:r>
    </w:p>
  </w:footnote>
  <w:footnote w:type="continuationSeparator" w:id="0">
    <w:p w:rsidR="000F54F0" w:rsidRDefault="000F54F0" w:rsidP="00D67F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FBA" w:rsidRDefault="00D67FBA">
    <w:pPr>
      <w:pStyle w:val="af"/>
      <w:jc w:val="right"/>
    </w:pPr>
  </w:p>
  <w:p w:rsidR="00D67FBA" w:rsidRDefault="00D67FBA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4388203"/>
      <w:docPartObj>
        <w:docPartGallery w:val="Page Numbers (Top of Page)"/>
        <w:docPartUnique/>
      </w:docPartObj>
    </w:sdtPr>
    <w:sdtEndPr/>
    <w:sdtContent>
      <w:p w:rsidR="00D67FBA" w:rsidRDefault="00D67FBA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33EC">
          <w:rPr>
            <w:noProof/>
          </w:rPr>
          <w:t>1</w:t>
        </w:r>
        <w:r>
          <w:fldChar w:fldCharType="end"/>
        </w:r>
      </w:p>
    </w:sdtContent>
  </w:sdt>
  <w:p w:rsidR="00D67FBA" w:rsidRDefault="00D67FBA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1F26"/>
    <w:multiLevelType w:val="hybridMultilevel"/>
    <w:tmpl w:val="5E8ECDC6"/>
    <w:lvl w:ilvl="0" w:tplc="FD1A7B2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2366DC"/>
    <w:multiLevelType w:val="hybridMultilevel"/>
    <w:tmpl w:val="96E8C0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05ABD"/>
    <w:multiLevelType w:val="singleLevel"/>
    <w:tmpl w:val="03DC8322"/>
    <w:lvl w:ilvl="0">
      <w:start w:val="1"/>
      <w:numFmt w:val="decimal"/>
      <w:lvlText w:val="%1."/>
      <w:lvlJc w:val="left"/>
      <w:pPr>
        <w:tabs>
          <w:tab w:val="num" w:pos="1189"/>
        </w:tabs>
        <w:ind w:left="1189" w:hanging="480"/>
      </w:pPr>
      <w:rPr>
        <w:rFonts w:hint="default"/>
      </w:rPr>
    </w:lvl>
  </w:abstractNum>
  <w:abstractNum w:abstractNumId="3">
    <w:nsid w:val="100D6C65"/>
    <w:multiLevelType w:val="singleLevel"/>
    <w:tmpl w:val="53846C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107F0BBC"/>
    <w:multiLevelType w:val="hybridMultilevel"/>
    <w:tmpl w:val="DF74E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C378A"/>
    <w:multiLevelType w:val="hybridMultilevel"/>
    <w:tmpl w:val="AF06167E"/>
    <w:lvl w:ilvl="0" w:tplc="FD1A7B2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153E3A"/>
    <w:multiLevelType w:val="hybridMultilevel"/>
    <w:tmpl w:val="AD7C0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3E0AA2"/>
    <w:multiLevelType w:val="hybridMultilevel"/>
    <w:tmpl w:val="50EAB0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FDA6998"/>
    <w:multiLevelType w:val="hybridMultilevel"/>
    <w:tmpl w:val="80084A62"/>
    <w:lvl w:ilvl="0" w:tplc="B5E0CF40">
      <w:start w:val="1"/>
      <w:numFmt w:val="bullet"/>
      <w:lvlText w:val=""/>
      <w:lvlJc w:val="left"/>
      <w:pPr>
        <w:tabs>
          <w:tab w:val="num" w:pos="783"/>
        </w:tabs>
        <w:ind w:left="-283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9">
    <w:nsid w:val="35814840"/>
    <w:multiLevelType w:val="hybridMultilevel"/>
    <w:tmpl w:val="D02230BE"/>
    <w:lvl w:ilvl="0" w:tplc="D55A5E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9E65ECA"/>
    <w:multiLevelType w:val="hybridMultilevel"/>
    <w:tmpl w:val="26920C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6277A2"/>
    <w:multiLevelType w:val="hybridMultilevel"/>
    <w:tmpl w:val="68C60ED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3E16235"/>
    <w:multiLevelType w:val="hybridMultilevel"/>
    <w:tmpl w:val="94367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DE02C9"/>
    <w:multiLevelType w:val="hybridMultilevel"/>
    <w:tmpl w:val="6B52B9F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B20FBD"/>
    <w:multiLevelType w:val="multilevel"/>
    <w:tmpl w:val="29F64D0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5">
    <w:nsid w:val="5C3A6282"/>
    <w:multiLevelType w:val="hybridMultilevel"/>
    <w:tmpl w:val="A4BC3412"/>
    <w:lvl w:ilvl="0" w:tplc="CE5635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F55745"/>
    <w:multiLevelType w:val="hybridMultilevel"/>
    <w:tmpl w:val="24EE44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EE1B15"/>
    <w:multiLevelType w:val="hybridMultilevel"/>
    <w:tmpl w:val="56660874"/>
    <w:lvl w:ilvl="0" w:tplc="794CE84A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7F4A28"/>
    <w:multiLevelType w:val="multilevel"/>
    <w:tmpl w:val="3D008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4E5E3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6C651FD5"/>
    <w:multiLevelType w:val="hybridMultilevel"/>
    <w:tmpl w:val="5D8072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AE4EC8"/>
    <w:multiLevelType w:val="hybridMultilevel"/>
    <w:tmpl w:val="A39C4494"/>
    <w:lvl w:ilvl="0" w:tplc="7AF8D7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5CC65FA"/>
    <w:multiLevelType w:val="multilevel"/>
    <w:tmpl w:val="CAACAF0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  <w:rPr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3">
    <w:nsid w:val="769E64BD"/>
    <w:multiLevelType w:val="hybridMultilevel"/>
    <w:tmpl w:val="EE2A4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CD658A"/>
    <w:multiLevelType w:val="hybridMultilevel"/>
    <w:tmpl w:val="37DA3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E157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7AD648A9"/>
    <w:multiLevelType w:val="hybridMultilevel"/>
    <w:tmpl w:val="61E2AC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0"/>
  </w:num>
  <w:num w:numId="4">
    <w:abstractNumId w:val="9"/>
  </w:num>
  <w:num w:numId="5">
    <w:abstractNumId w:val="8"/>
  </w:num>
  <w:num w:numId="6">
    <w:abstractNumId w:val="7"/>
  </w:num>
  <w:num w:numId="7">
    <w:abstractNumId w:val="15"/>
  </w:num>
  <w:num w:numId="8">
    <w:abstractNumId w:val="1"/>
  </w:num>
  <w:num w:numId="9">
    <w:abstractNumId w:val="10"/>
  </w:num>
  <w:num w:numId="10">
    <w:abstractNumId w:val="26"/>
  </w:num>
  <w:num w:numId="11">
    <w:abstractNumId w:val="24"/>
  </w:num>
  <w:num w:numId="12">
    <w:abstractNumId w:val="25"/>
  </w:num>
  <w:num w:numId="13">
    <w:abstractNumId w:val="3"/>
  </w:num>
  <w:num w:numId="14">
    <w:abstractNumId w:val="4"/>
  </w:num>
  <w:num w:numId="15">
    <w:abstractNumId w:val="19"/>
  </w:num>
  <w:num w:numId="16">
    <w:abstractNumId w:val="12"/>
  </w:num>
  <w:num w:numId="17">
    <w:abstractNumId w:val="23"/>
  </w:num>
  <w:num w:numId="18">
    <w:abstractNumId w:val="17"/>
  </w:num>
  <w:num w:numId="19">
    <w:abstractNumId w:val="21"/>
  </w:num>
  <w:num w:numId="20">
    <w:abstractNumId w:val="2"/>
  </w:num>
  <w:num w:numId="21">
    <w:abstractNumId w:val="20"/>
  </w:num>
  <w:num w:numId="22">
    <w:abstractNumId w:val="11"/>
  </w:num>
  <w:num w:numId="23">
    <w:abstractNumId w:val="6"/>
  </w:num>
  <w:num w:numId="24">
    <w:abstractNumId w:val="22"/>
  </w:num>
  <w:num w:numId="25">
    <w:abstractNumId w:val="13"/>
  </w:num>
  <w:num w:numId="26">
    <w:abstractNumId w:val="16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B25"/>
    <w:rsid w:val="0009441D"/>
    <w:rsid w:val="000A1728"/>
    <w:rsid w:val="000F54F0"/>
    <w:rsid w:val="001441C6"/>
    <w:rsid w:val="0016249D"/>
    <w:rsid w:val="001D46B4"/>
    <w:rsid w:val="001D7E18"/>
    <w:rsid w:val="0029434F"/>
    <w:rsid w:val="002B0A1F"/>
    <w:rsid w:val="00315C0E"/>
    <w:rsid w:val="00334845"/>
    <w:rsid w:val="00337748"/>
    <w:rsid w:val="00351350"/>
    <w:rsid w:val="00382734"/>
    <w:rsid w:val="0046154A"/>
    <w:rsid w:val="00461AB9"/>
    <w:rsid w:val="005072D8"/>
    <w:rsid w:val="005C37AB"/>
    <w:rsid w:val="005D2EE6"/>
    <w:rsid w:val="00606E9B"/>
    <w:rsid w:val="006178D5"/>
    <w:rsid w:val="0062341D"/>
    <w:rsid w:val="00631122"/>
    <w:rsid w:val="0069655A"/>
    <w:rsid w:val="006966B5"/>
    <w:rsid w:val="006E33EC"/>
    <w:rsid w:val="0077273F"/>
    <w:rsid w:val="007A673F"/>
    <w:rsid w:val="00851626"/>
    <w:rsid w:val="008612CB"/>
    <w:rsid w:val="008868DD"/>
    <w:rsid w:val="008F5915"/>
    <w:rsid w:val="00912B97"/>
    <w:rsid w:val="00931CBA"/>
    <w:rsid w:val="009A3242"/>
    <w:rsid w:val="009C6C4C"/>
    <w:rsid w:val="00A41D8D"/>
    <w:rsid w:val="00A43E1E"/>
    <w:rsid w:val="00A639BF"/>
    <w:rsid w:val="00A755CA"/>
    <w:rsid w:val="00AA5C61"/>
    <w:rsid w:val="00AC6083"/>
    <w:rsid w:val="00AF7192"/>
    <w:rsid w:val="00BC757E"/>
    <w:rsid w:val="00C5445E"/>
    <w:rsid w:val="00C81F6F"/>
    <w:rsid w:val="00D67FBA"/>
    <w:rsid w:val="00D93711"/>
    <w:rsid w:val="00DB1140"/>
    <w:rsid w:val="00DB4118"/>
    <w:rsid w:val="00E17910"/>
    <w:rsid w:val="00E61B25"/>
    <w:rsid w:val="00ED1C26"/>
    <w:rsid w:val="00F02FF4"/>
    <w:rsid w:val="00F0789D"/>
    <w:rsid w:val="00F56DEE"/>
    <w:rsid w:val="00F833DE"/>
    <w:rsid w:val="00FF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E61B2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1B25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3">
    <w:name w:val="Body Text"/>
    <w:basedOn w:val="a"/>
    <w:link w:val="a4"/>
    <w:uiPriority w:val="99"/>
    <w:unhideWhenUsed/>
    <w:rsid w:val="00E61B2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61B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4">
    <w:name w:val="Font Style24"/>
    <w:uiPriority w:val="99"/>
    <w:rsid w:val="00E61B25"/>
    <w:rPr>
      <w:rFonts w:ascii="Times New Roman" w:hAnsi="Times New Roman" w:cs="Times New Roman" w:hint="default"/>
      <w:b/>
      <w:bCs/>
      <w:i/>
      <w:iCs/>
      <w:sz w:val="26"/>
      <w:szCs w:val="26"/>
    </w:rPr>
  </w:style>
  <w:style w:type="paragraph" w:styleId="a5">
    <w:name w:val="List Paragraph"/>
    <w:basedOn w:val="a"/>
    <w:uiPriority w:val="34"/>
    <w:qFormat/>
    <w:rsid w:val="00E61B25"/>
    <w:pPr>
      <w:ind w:left="720" w:firstLine="567"/>
      <w:jc w:val="both"/>
    </w:pPr>
  </w:style>
  <w:style w:type="paragraph" w:customStyle="1" w:styleId="a6">
    <w:name w:val="список с точками"/>
    <w:basedOn w:val="a"/>
    <w:rsid w:val="00E61B25"/>
    <w:pPr>
      <w:tabs>
        <w:tab w:val="num" w:pos="822"/>
      </w:tabs>
      <w:spacing w:line="312" w:lineRule="auto"/>
      <w:ind w:left="822" w:hanging="255"/>
      <w:jc w:val="both"/>
    </w:pPr>
  </w:style>
  <w:style w:type="table" w:styleId="a7">
    <w:name w:val="Table Grid"/>
    <w:basedOn w:val="a1"/>
    <w:uiPriority w:val="59"/>
    <w:rsid w:val="0016249D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">
    <w:name w:val="Body Text 3"/>
    <w:basedOn w:val="a"/>
    <w:link w:val="30"/>
    <w:uiPriority w:val="99"/>
    <w:semiHidden/>
    <w:unhideWhenUsed/>
    <w:rsid w:val="0016249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6249D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11">
    <w:name w:val="Обычный1"/>
    <w:rsid w:val="00FF470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8">
    <w:name w:val="Body Text Indent"/>
    <w:basedOn w:val="a"/>
    <w:link w:val="a9"/>
    <w:rsid w:val="00C81F6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81F6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rsid w:val="001441C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441C6"/>
  </w:style>
  <w:style w:type="character" w:styleId="ab">
    <w:name w:val="Hyperlink"/>
    <w:uiPriority w:val="99"/>
    <w:rsid w:val="00AA5C61"/>
    <w:rPr>
      <w:color w:val="0000FF"/>
      <w:u w:val="single"/>
    </w:rPr>
  </w:style>
  <w:style w:type="character" w:styleId="ac">
    <w:name w:val="Emphasis"/>
    <w:uiPriority w:val="20"/>
    <w:qFormat/>
    <w:rsid w:val="00AA5C61"/>
    <w:rPr>
      <w:i/>
      <w:iCs/>
    </w:rPr>
  </w:style>
  <w:style w:type="character" w:customStyle="1" w:styleId="wmi-callto">
    <w:name w:val="wmi-callto"/>
    <w:rsid w:val="00AA5C61"/>
  </w:style>
  <w:style w:type="paragraph" w:customStyle="1" w:styleId="p32">
    <w:name w:val="p32"/>
    <w:basedOn w:val="a"/>
    <w:rsid w:val="00AA5C61"/>
    <w:pPr>
      <w:spacing w:before="100" w:beforeAutospacing="1" w:after="100" w:afterAutospacing="1"/>
    </w:pPr>
    <w:rPr>
      <w:lang w:val="en-US" w:eastAsia="en-US"/>
    </w:rPr>
  </w:style>
  <w:style w:type="character" w:customStyle="1" w:styleId="Bodytext">
    <w:name w:val="Body text_"/>
    <w:basedOn w:val="a0"/>
    <w:link w:val="12"/>
    <w:uiPriority w:val="99"/>
    <w:locked/>
    <w:rsid w:val="00A755CA"/>
    <w:rPr>
      <w:rFonts w:ascii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Bodytext"/>
    <w:uiPriority w:val="99"/>
    <w:rsid w:val="00A755CA"/>
    <w:pPr>
      <w:shd w:val="clear" w:color="auto" w:fill="FFFFFF"/>
      <w:spacing w:after="240" w:line="274" w:lineRule="exact"/>
    </w:pPr>
    <w:rPr>
      <w:rFonts w:eastAsiaTheme="minorHAnsi"/>
      <w:sz w:val="22"/>
      <w:szCs w:val="22"/>
      <w:lang w:val="en-US" w:eastAsia="en-US"/>
    </w:rPr>
  </w:style>
  <w:style w:type="paragraph" w:styleId="ad">
    <w:name w:val="Subtitle"/>
    <w:basedOn w:val="a"/>
    <w:link w:val="ae"/>
    <w:qFormat/>
    <w:rsid w:val="00A755CA"/>
    <w:pPr>
      <w:jc w:val="both"/>
    </w:pPr>
    <w:rPr>
      <w:b/>
      <w:sz w:val="28"/>
      <w:szCs w:val="20"/>
      <w:lang w:eastAsia="zh-CN"/>
    </w:rPr>
  </w:style>
  <w:style w:type="character" w:customStyle="1" w:styleId="ae">
    <w:name w:val="Подзаголовок Знак"/>
    <w:basedOn w:val="a0"/>
    <w:link w:val="ad"/>
    <w:rsid w:val="00A755CA"/>
    <w:rPr>
      <w:rFonts w:ascii="Times New Roman" w:eastAsia="Times New Roman" w:hAnsi="Times New Roman" w:cs="Times New Roman"/>
      <w:b/>
      <w:sz w:val="28"/>
      <w:szCs w:val="20"/>
      <w:lang w:val="ru-RU" w:eastAsia="zh-CN"/>
    </w:rPr>
  </w:style>
  <w:style w:type="paragraph" w:styleId="2">
    <w:name w:val="Body Text 2"/>
    <w:basedOn w:val="a"/>
    <w:link w:val="20"/>
    <w:unhideWhenUsed/>
    <w:rsid w:val="00A755C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755C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header"/>
    <w:basedOn w:val="a"/>
    <w:link w:val="af0"/>
    <w:uiPriority w:val="99"/>
    <w:unhideWhenUsed/>
    <w:rsid w:val="00D67FBA"/>
    <w:pPr>
      <w:tabs>
        <w:tab w:val="center" w:pos="4844"/>
        <w:tab w:val="right" w:pos="968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D67FB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footer"/>
    <w:basedOn w:val="a"/>
    <w:link w:val="af2"/>
    <w:uiPriority w:val="99"/>
    <w:unhideWhenUsed/>
    <w:rsid w:val="00D67FBA"/>
    <w:pPr>
      <w:tabs>
        <w:tab w:val="center" w:pos="4844"/>
        <w:tab w:val="right" w:pos="968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D67FB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3">
    <w:name w:val="Strong"/>
    <w:uiPriority w:val="22"/>
    <w:qFormat/>
    <w:rsid w:val="00315C0E"/>
    <w:rPr>
      <w:b/>
      <w:bCs/>
    </w:rPr>
  </w:style>
  <w:style w:type="paragraph" w:customStyle="1" w:styleId="af4">
    <w:name w:val="a"/>
    <w:basedOn w:val="a"/>
    <w:rsid w:val="00315C0E"/>
    <w:rPr>
      <w:rFonts w:eastAsia="Arial Unicode MS"/>
      <w:sz w:val="20"/>
      <w:szCs w:val="20"/>
    </w:rPr>
  </w:style>
  <w:style w:type="paragraph" w:customStyle="1" w:styleId="21">
    <w:name w:val="Обычный2"/>
    <w:rsid w:val="00315C0E"/>
    <w:pPr>
      <w:widowControl w:val="0"/>
      <w:spacing w:after="0" w:line="360" w:lineRule="auto"/>
      <w:ind w:left="120" w:firstLine="720"/>
    </w:pPr>
    <w:rPr>
      <w:rFonts w:ascii="Courier New" w:eastAsia="Times New Roman" w:hAnsi="Courier New" w:cs="Times New Roman"/>
      <w:snapToGrid w:val="0"/>
      <w:sz w:val="24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E61B2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1B25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3">
    <w:name w:val="Body Text"/>
    <w:basedOn w:val="a"/>
    <w:link w:val="a4"/>
    <w:uiPriority w:val="99"/>
    <w:unhideWhenUsed/>
    <w:rsid w:val="00E61B2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61B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4">
    <w:name w:val="Font Style24"/>
    <w:uiPriority w:val="99"/>
    <w:rsid w:val="00E61B25"/>
    <w:rPr>
      <w:rFonts w:ascii="Times New Roman" w:hAnsi="Times New Roman" w:cs="Times New Roman" w:hint="default"/>
      <w:b/>
      <w:bCs/>
      <w:i/>
      <w:iCs/>
      <w:sz w:val="26"/>
      <w:szCs w:val="26"/>
    </w:rPr>
  </w:style>
  <w:style w:type="paragraph" w:styleId="a5">
    <w:name w:val="List Paragraph"/>
    <w:basedOn w:val="a"/>
    <w:uiPriority w:val="34"/>
    <w:qFormat/>
    <w:rsid w:val="00E61B25"/>
    <w:pPr>
      <w:ind w:left="720" w:firstLine="567"/>
      <w:jc w:val="both"/>
    </w:pPr>
  </w:style>
  <w:style w:type="paragraph" w:customStyle="1" w:styleId="a6">
    <w:name w:val="список с точками"/>
    <w:basedOn w:val="a"/>
    <w:rsid w:val="00E61B25"/>
    <w:pPr>
      <w:tabs>
        <w:tab w:val="num" w:pos="822"/>
      </w:tabs>
      <w:spacing w:line="312" w:lineRule="auto"/>
      <w:ind w:left="822" w:hanging="255"/>
      <w:jc w:val="both"/>
    </w:pPr>
  </w:style>
  <w:style w:type="table" w:styleId="a7">
    <w:name w:val="Table Grid"/>
    <w:basedOn w:val="a1"/>
    <w:uiPriority w:val="59"/>
    <w:rsid w:val="0016249D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">
    <w:name w:val="Body Text 3"/>
    <w:basedOn w:val="a"/>
    <w:link w:val="30"/>
    <w:uiPriority w:val="99"/>
    <w:semiHidden/>
    <w:unhideWhenUsed/>
    <w:rsid w:val="0016249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6249D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11">
    <w:name w:val="Обычный1"/>
    <w:rsid w:val="00FF470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8">
    <w:name w:val="Body Text Indent"/>
    <w:basedOn w:val="a"/>
    <w:link w:val="a9"/>
    <w:rsid w:val="00C81F6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81F6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rsid w:val="001441C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441C6"/>
  </w:style>
  <w:style w:type="character" w:styleId="ab">
    <w:name w:val="Hyperlink"/>
    <w:uiPriority w:val="99"/>
    <w:rsid w:val="00AA5C61"/>
    <w:rPr>
      <w:color w:val="0000FF"/>
      <w:u w:val="single"/>
    </w:rPr>
  </w:style>
  <w:style w:type="character" w:styleId="ac">
    <w:name w:val="Emphasis"/>
    <w:uiPriority w:val="20"/>
    <w:qFormat/>
    <w:rsid w:val="00AA5C61"/>
    <w:rPr>
      <w:i/>
      <w:iCs/>
    </w:rPr>
  </w:style>
  <w:style w:type="character" w:customStyle="1" w:styleId="wmi-callto">
    <w:name w:val="wmi-callto"/>
    <w:rsid w:val="00AA5C61"/>
  </w:style>
  <w:style w:type="paragraph" w:customStyle="1" w:styleId="p32">
    <w:name w:val="p32"/>
    <w:basedOn w:val="a"/>
    <w:rsid w:val="00AA5C61"/>
    <w:pPr>
      <w:spacing w:before="100" w:beforeAutospacing="1" w:after="100" w:afterAutospacing="1"/>
    </w:pPr>
    <w:rPr>
      <w:lang w:val="en-US" w:eastAsia="en-US"/>
    </w:rPr>
  </w:style>
  <w:style w:type="character" w:customStyle="1" w:styleId="Bodytext">
    <w:name w:val="Body text_"/>
    <w:basedOn w:val="a0"/>
    <w:link w:val="12"/>
    <w:uiPriority w:val="99"/>
    <w:locked/>
    <w:rsid w:val="00A755CA"/>
    <w:rPr>
      <w:rFonts w:ascii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Bodytext"/>
    <w:uiPriority w:val="99"/>
    <w:rsid w:val="00A755CA"/>
    <w:pPr>
      <w:shd w:val="clear" w:color="auto" w:fill="FFFFFF"/>
      <w:spacing w:after="240" w:line="274" w:lineRule="exact"/>
    </w:pPr>
    <w:rPr>
      <w:rFonts w:eastAsiaTheme="minorHAnsi"/>
      <w:sz w:val="22"/>
      <w:szCs w:val="22"/>
      <w:lang w:val="en-US" w:eastAsia="en-US"/>
    </w:rPr>
  </w:style>
  <w:style w:type="paragraph" w:styleId="ad">
    <w:name w:val="Subtitle"/>
    <w:basedOn w:val="a"/>
    <w:link w:val="ae"/>
    <w:qFormat/>
    <w:rsid w:val="00A755CA"/>
    <w:pPr>
      <w:jc w:val="both"/>
    </w:pPr>
    <w:rPr>
      <w:b/>
      <w:sz w:val="28"/>
      <w:szCs w:val="20"/>
      <w:lang w:eastAsia="zh-CN"/>
    </w:rPr>
  </w:style>
  <w:style w:type="character" w:customStyle="1" w:styleId="ae">
    <w:name w:val="Подзаголовок Знак"/>
    <w:basedOn w:val="a0"/>
    <w:link w:val="ad"/>
    <w:rsid w:val="00A755CA"/>
    <w:rPr>
      <w:rFonts w:ascii="Times New Roman" w:eastAsia="Times New Roman" w:hAnsi="Times New Roman" w:cs="Times New Roman"/>
      <w:b/>
      <w:sz w:val="28"/>
      <w:szCs w:val="20"/>
      <w:lang w:val="ru-RU" w:eastAsia="zh-CN"/>
    </w:rPr>
  </w:style>
  <w:style w:type="paragraph" w:styleId="2">
    <w:name w:val="Body Text 2"/>
    <w:basedOn w:val="a"/>
    <w:link w:val="20"/>
    <w:unhideWhenUsed/>
    <w:rsid w:val="00A755C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755C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header"/>
    <w:basedOn w:val="a"/>
    <w:link w:val="af0"/>
    <w:uiPriority w:val="99"/>
    <w:unhideWhenUsed/>
    <w:rsid w:val="00D67FBA"/>
    <w:pPr>
      <w:tabs>
        <w:tab w:val="center" w:pos="4844"/>
        <w:tab w:val="right" w:pos="968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D67FB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footer"/>
    <w:basedOn w:val="a"/>
    <w:link w:val="af2"/>
    <w:uiPriority w:val="99"/>
    <w:unhideWhenUsed/>
    <w:rsid w:val="00D67FBA"/>
    <w:pPr>
      <w:tabs>
        <w:tab w:val="center" w:pos="4844"/>
        <w:tab w:val="right" w:pos="968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D67FB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3">
    <w:name w:val="Strong"/>
    <w:uiPriority w:val="22"/>
    <w:qFormat/>
    <w:rsid w:val="00315C0E"/>
    <w:rPr>
      <w:b/>
      <w:bCs/>
    </w:rPr>
  </w:style>
  <w:style w:type="paragraph" w:customStyle="1" w:styleId="af4">
    <w:name w:val="a"/>
    <w:basedOn w:val="a"/>
    <w:rsid w:val="00315C0E"/>
    <w:rPr>
      <w:rFonts w:eastAsia="Arial Unicode MS"/>
      <w:sz w:val="20"/>
      <w:szCs w:val="20"/>
    </w:rPr>
  </w:style>
  <w:style w:type="paragraph" w:customStyle="1" w:styleId="21">
    <w:name w:val="Обычный2"/>
    <w:rsid w:val="00315C0E"/>
    <w:pPr>
      <w:widowControl w:val="0"/>
      <w:spacing w:after="0" w:line="360" w:lineRule="auto"/>
      <w:ind w:left="120" w:firstLine="720"/>
    </w:pPr>
    <w:rPr>
      <w:rFonts w:ascii="Courier New" w:eastAsia="Times New Roman" w:hAnsi="Courier New" w:cs="Times New Roman"/>
      <w:snapToGrid w:val="0"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4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univer.ru/structure/service/divs/library/files/gost_7.0.100-2018.pdf" TargetMode="External"/><Relationship Id="rId13" Type="http://schemas.openxmlformats.org/officeDocument/2006/relationships/hyperlink" Target="https://www.mauniver.ru/structure/service/divs/library/files/gost_7.80-2000.pdf" TargetMode="External"/><Relationship Id="rId18" Type="http://schemas.openxmlformats.org/officeDocument/2006/relationships/hyperlink" Target="https://biblioclub.ru/index.php?page=book&amp;id=690640" TargetMode="External"/><Relationship Id="rId26" Type="http://schemas.openxmlformats.org/officeDocument/2006/relationships/hyperlink" Target="http://biblioclub.ru/index.php?page=book&amp;id=474295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biblioclub.ru/index.php?page=book&amp;id=607469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mauniver.ru/structure/service/divs/library/files/gost_7.0.5.2008.pdf" TargetMode="External"/><Relationship Id="rId17" Type="http://schemas.openxmlformats.org/officeDocument/2006/relationships/hyperlink" Target="https://biblioclub.ru/index.php?page=book&amp;id=93347" TargetMode="External"/><Relationship Id="rId25" Type="http://schemas.openxmlformats.org/officeDocument/2006/relationships/hyperlink" Target="https://biblioclub.ru/index.php?page=book&amp;id=241036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_view_red&amp;book_id=115020" TargetMode="External"/><Relationship Id="rId20" Type="http://schemas.openxmlformats.org/officeDocument/2006/relationships/hyperlink" Target="https://biblioclub.ru/index.php?page=book&amp;id=683717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mauniver.ru/structure/service/divs/library/files/gost_7.0.11-2011.pdf" TargetMode="External"/><Relationship Id="rId24" Type="http://schemas.openxmlformats.org/officeDocument/2006/relationships/hyperlink" Target="https://biblioclub.ru/index.php?page=book&amp;id=68494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auniver.ru/structure/service/divs/library/files/gost_7.0.108-2022.pdf" TargetMode="External"/><Relationship Id="rId23" Type="http://schemas.openxmlformats.org/officeDocument/2006/relationships/hyperlink" Target="https://biblioclub.ru/index.php?page=book&amp;id=577018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www.mauniver.ru/structure/service/divs/library/files/gost_7.0.12-2011.pdf" TargetMode="External"/><Relationship Id="rId19" Type="http://schemas.openxmlformats.org/officeDocument/2006/relationships/hyperlink" Target="https://biblioclub.ru/index.php?page=book&amp;id=69361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auniver.ru/structure/service/divs/library/files/gost_7.32-2017.pdf" TargetMode="External"/><Relationship Id="rId14" Type="http://schemas.openxmlformats.org/officeDocument/2006/relationships/hyperlink" Target="https://www.mauniver.ru/structure/service/divs/library/files/gost_2.105-2019.pdf" TargetMode="External"/><Relationship Id="rId22" Type="http://schemas.openxmlformats.org/officeDocument/2006/relationships/hyperlink" Target="https://biblioclub.ru/index.php?page=book&amp;id=499746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3222</Words>
  <Characters>18369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2</cp:revision>
  <dcterms:created xsi:type="dcterms:W3CDTF">2025-10-21T10:16:00Z</dcterms:created>
  <dcterms:modified xsi:type="dcterms:W3CDTF">2025-10-21T10:16:00Z</dcterms:modified>
</cp:coreProperties>
</file>